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41F" w14:textId="77777777" w:rsidR="000F0CA0" w:rsidRDefault="000F0CA0" w:rsidP="000F0CA0">
      <w:pPr>
        <w:rPr>
          <w:b/>
          <w:bCs/>
        </w:rPr>
      </w:pPr>
    </w:p>
    <w:p w14:paraId="388DF7A2" w14:textId="77777777" w:rsidR="000F0CA0" w:rsidRDefault="000F0CA0" w:rsidP="000F0CA0">
      <w:pPr>
        <w:rPr>
          <w:b/>
          <w:bCs/>
        </w:rPr>
      </w:pPr>
    </w:p>
    <w:p w14:paraId="3961CAC2" w14:textId="68413E99" w:rsidR="000F0CA0" w:rsidRPr="000F0CA0" w:rsidRDefault="00912C7C" w:rsidP="000F0CA0">
      <w:pPr>
        <w:rPr>
          <w:b/>
          <w:bCs/>
        </w:rPr>
      </w:pPr>
      <w:r>
        <w:rPr>
          <w:b/>
          <w:bCs/>
        </w:rPr>
        <w:t xml:space="preserve">CAGGTUS </w:t>
      </w:r>
      <w:r w:rsidR="00ED189F">
        <w:rPr>
          <w:b/>
          <w:bCs/>
        </w:rPr>
        <w:t>Leipzig 2023</w:t>
      </w:r>
    </w:p>
    <w:p w14:paraId="26C13C8F" w14:textId="03BD2543" w:rsidR="000F0CA0" w:rsidRPr="000F0CA0" w:rsidRDefault="001C4733" w:rsidP="000F0CA0">
      <w:pPr>
        <w:rPr>
          <w:b/>
          <w:bCs/>
        </w:rPr>
      </w:pPr>
      <w:r w:rsidRPr="000F0F63">
        <w:rPr>
          <w:b/>
          <w:bCs/>
        </w:rPr>
        <w:t>Das Gaming Festival</w:t>
      </w:r>
    </w:p>
    <w:p w14:paraId="5E3D004E" w14:textId="77777777" w:rsidR="000F0CA0" w:rsidRPr="000F0CA0" w:rsidRDefault="000F0CA0" w:rsidP="000F0CA0">
      <w:pPr>
        <w:rPr>
          <w:b/>
          <w:bCs/>
        </w:rPr>
      </w:pPr>
    </w:p>
    <w:p w14:paraId="65419FAD" w14:textId="32BCEC3A" w:rsidR="000F0CA0" w:rsidRPr="000F0CA0" w:rsidRDefault="000F0CA0" w:rsidP="000F0CA0">
      <w:pPr>
        <w:rPr>
          <w:b/>
        </w:rPr>
      </w:pPr>
      <w:r w:rsidRPr="000F0CA0">
        <w:rPr>
          <w:b/>
          <w:bCs/>
        </w:rPr>
        <w:t>(</w:t>
      </w:r>
      <w:r w:rsidR="00ED189F">
        <w:rPr>
          <w:b/>
          <w:bCs/>
        </w:rPr>
        <w:t>14.</w:t>
      </w:r>
      <w:r w:rsidRPr="000F0CA0">
        <w:rPr>
          <w:b/>
          <w:bCs/>
        </w:rPr>
        <w:t xml:space="preserve"> bis </w:t>
      </w:r>
      <w:r w:rsidR="00ED189F">
        <w:rPr>
          <w:b/>
          <w:bCs/>
        </w:rPr>
        <w:t>16.</w:t>
      </w:r>
      <w:r w:rsidRPr="000F0CA0">
        <w:rPr>
          <w:b/>
          <w:bCs/>
        </w:rPr>
        <w:t xml:space="preserve"> </w:t>
      </w:r>
      <w:r w:rsidR="00ED189F">
        <w:rPr>
          <w:b/>
          <w:bCs/>
        </w:rPr>
        <w:t>April</w:t>
      </w:r>
      <w:r w:rsidRPr="000F0CA0">
        <w:rPr>
          <w:b/>
          <w:bCs/>
        </w:rPr>
        <w:t xml:space="preserve"> 20</w:t>
      </w:r>
      <w:r w:rsidR="00654458">
        <w:rPr>
          <w:b/>
          <w:bCs/>
        </w:rPr>
        <w:t>2</w:t>
      </w:r>
      <w:r w:rsidR="00ED189F">
        <w:rPr>
          <w:b/>
          <w:bCs/>
        </w:rPr>
        <w:t>3</w:t>
      </w:r>
      <w:r w:rsidRPr="000F0CA0">
        <w:rPr>
          <w:b/>
          <w:bCs/>
        </w:rPr>
        <w:t>)</w:t>
      </w:r>
    </w:p>
    <w:p w14:paraId="2197ACE8" w14:textId="77777777" w:rsidR="000F0CA0" w:rsidRPr="000F0CA0" w:rsidRDefault="000F0CA0" w:rsidP="000F0CA0">
      <w:pPr>
        <w:rPr>
          <w:b/>
        </w:rPr>
      </w:pPr>
    </w:p>
    <w:p w14:paraId="52D0F9D3" w14:textId="77777777" w:rsidR="00D3350A" w:rsidRPr="004430C6" w:rsidRDefault="00D3350A" w:rsidP="00D3350A">
      <w:pPr>
        <w:rPr>
          <w:rFonts w:cs="Arial"/>
          <w:szCs w:val="22"/>
        </w:rPr>
      </w:pPr>
    </w:p>
    <w:p w14:paraId="360D00AD" w14:textId="5A78593D" w:rsidR="00D3350A" w:rsidRPr="004430C6" w:rsidRDefault="00D3350A" w:rsidP="00D3350A">
      <w:pPr>
        <w:spacing w:line="280" w:lineRule="atLeast"/>
        <w:rPr>
          <w:rFonts w:cs="Arial"/>
        </w:rPr>
      </w:pPr>
      <w:r w:rsidRPr="004430C6">
        <w:rPr>
          <w:rFonts w:cs="Arial"/>
          <w:szCs w:val="22"/>
        </w:rPr>
        <w:t xml:space="preserve">Leipzig, </w:t>
      </w:r>
      <w:bookmarkStart w:id="0" w:name="_GoBack"/>
      <w:bookmarkEnd w:id="0"/>
      <w:r w:rsidR="00F160F6">
        <w:rPr>
          <w:rFonts w:cs="Arial"/>
          <w:szCs w:val="22"/>
        </w:rPr>
        <w:t>2</w:t>
      </w:r>
      <w:r w:rsidR="00F160F6">
        <w:rPr>
          <w:rFonts w:cs="Arial"/>
          <w:szCs w:val="22"/>
        </w:rPr>
        <w:t>5</w:t>
      </w:r>
      <w:r w:rsidRPr="004430C6">
        <w:rPr>
          <w:rFonts w:cs="Arial"/>
          <w:szCs w:val="22"/>
        </w:rPr>
        <w:t xml:space="preserve">. </w:t>
      </w:r>
      <w:r w:rsidR="00C65294">
        <w:rPr>
          <w:rFonts w:cs="Arial"/>
          <w:szCs w:val="22"/>
        </w:rPr>
        <w:t>Mai</w:t>
      </w:r>
      <w:r w:rsidRPr="004430C6">
        <w:rPr>
          <w:rFonts w:cs="Arial"/>
          <w:szCs w:val="22"/>
        </w:rPr>
        <w:t xml:space="preserve"> 20</w:t>
      </w:r>
      <w:r w:rsidR="00654458">
        <w:rPr>
          <w:rFonts w:cs="Arial"/>
          <w:szCs w:val="22"/>
        </w:rPr>
        <w:t>2</w:t>
      </w:r>
      <w:r w:rsidR="004356E4">
        <w:rPr>
          <w:rFonts w:cs="Arial"/>
          <w:szCs w:val="22"/>
        </w:rPr>
        <w:t>2</w:t>
      </w:r>
    </w:p>
    <w:p w14:paraId="2BDFAB57" w14:textId="13252C27" w:rsidR="00D3350A" w:rsidRDefault="00D3350A" w:rsidP="00D3350A">
      <w:pPr>
        <w:spacing w:line="280" w:lineRule="atLeast"/>
        <w:rPr>
          <w:rFonts w:cs="Arial"/>
        </w:rPr>
      </w:pPr>
    </w:p>
    <w:p w14:paraId="141B8DCA" w14:textId="77777777" w:rsidR="00ED189F" w:rsidRDefault="00ED189F" w:rsidP="00D3350A">
      <w:pPr>
        <w:spacing w:line="280" w:lineRule="atLeast"/>
        <w:rPr>
          <w:rFonts w:cs="Arial"/>
        </w:rPr>
      </w:pPr>
    </w:p>
    <w:p w14:paraId="5059F9EE" w14:textId="339A7080" w:rsidR="00ED189F" w:rsidRPr="00ED189F" w:rsidRDefault="00912C7C" w:rsidP="00ED189F">
      <w:pPr>
        <w:spacing w:line="280" w:lineRule="atLeast"/>
        <w:rPr>
          <w:rFonts w:cs="Arial"/>
          <w:b/>
          <w:bCs/>
          <w:sz w:val="28"/>
          <w:szCs w:val="28"/>
        </w:rPr>
      </w:pPr>
      <w:r>
        <w:rPr>
          <w:rFonts w:cs="Arial"/>
          <w:b/>
          <w:bCs/>
          <w:sz w:val="28"/>
          <w:szCs w:val="28"/>
        </w:rPr>
        <w:t>CAGGTUS</w:t>
      </w:r>
      <w:r w:rsidRPr="00ED189F">
        <w:rPr>
          <w:rFonts w:cs="Arial"/>
          <w:b/>
          <w:bCs/>
          <w:sz w:val="28"/>
          <w:szCs w:val="28"/>
        </w:rPr>
        <w:t xml:space="preserve"> </w:t>
      </w:r>
      <w:r w:rsidR="00ED189F" w:rsidRPr="00ED189F">
        <w:rPr>
          <w:rFonts w:cs="Arial"/>
          <w:b/>
          <w:bCs/>
          <w:sz w:val="28"/>
          <w:szCs w:val="28"/>
        </w:rPr>
        <w:t>Leipzig: Neues Gaming-Festival schreibt langjährige Erfolgsgeschichte fort</w:t>
      </w:r>
    </w:p>
    <w:p w14:paraId="54074307" w14:textId="77777777" w:rsidR="00D3350A" w:rsidRPr="004430C6" w:rsidRDefault="00D3350A" w:rsidP="00D3350A">
      <w:pPr>
        <w:spacing w:line="280" w:lineRule="atLeast"/>
        <w:rPr>
          <w:rFonts w:cs="Arial"/>
          <w:b/>
          <w:bCs/>
        </w:rPr>
      </w:pPr>
    </w:p>
    <w:p w14:paraId="0382E5AA" w14:textId="7384B9D8" w:rsidR="00ED189F" w:rsidRPr="00ED189F" w:rsidRDefault="00ED189F" w:rsidP="00ED189F">
      <w:pPr>
        <w:pStyle w:val="WW-VorformatierterText11"/>
        <w:jc w:val="both"/>
        <w:rPr>
          <w:rFonts w:cs="Arial"/>
          <w:b/>
        </w:rPr>
      </w:pPr>
      <w:r w:rsidRPr="00ED189F">
        <w:rPr>
          <w:rFonts w:cs="Arial"/>
          <w:b/>
        </w:rPr>
        <w:t xml:space="preserve">Nach einer dreijährigen Durststrecke ist es im kommenden Jahr endlich wieder soweit: In Leipzig wird wieder gezockt! Vom 14. bis 16. April 2023 feiert </w:t>
      </w:r>
      <w:r w:rsidR="00CC2C33">
        <w:rPr>
          <w:rFonts w:cs="Arial"/>
          <w:b/>
        </w:rPr>
        <w:t>CAGGTUS</w:t>
      </w:r>
      <w:r w:rsidR="00CC2C33" w:rsidRPr="00ED189F">
        <w:rPr>
          <w:rFonts w:cs="Arial"/>
          <w:b/>
        </w:rPr>
        <w:t xml:space="preserve"> </w:t>
      </w:r>
      <w:r w:rsidRPr="00ED189F">
        <w:rPr>
          <w:rFonts w:cs="Arial"/>
          <w:b/>
        </w:rPr>
        <w:t>Leipzig seine Premiere, ein dreitägiges Gaming-Festival von der Community für die Community. Auf der Veranstaltung dreht sich alles um das gemeinsame Erleben von</w:t>
      </w:r>
      <w:r w:rsidR="00037739">
        <w:rPr>
          <w:rFonts w:cs="Arial"/>
          <w:b/>
        </w:rPr>
        <w:t xml:space="preserve"> Games und</w:t>
      </w:r>
      <w:r w:rsidRPr="00ED189F">
        <w:rPr>
          <w:rFonts w:cs="Arial"/>
          <w:b/>
        </w:rPr>
        <w:t xml:space="preserve"> Gaming-Kultur – vom mit- und </w:t>
      </w:r>
      <w:proofErr w:type="spellStart"/>
      <w:r w:rsidRPr="00ED189F">
        <w:rPr>
          <w:rFonts w:cs="Arial"/>
          <w:b/>
        </w:rPr>
        <w:t>gegeneinander</w:t>
      </w:r>
      <w:proofErr w:type="spellEnd"/>
      <w:r w:rsidRPr="00ED189F">
        <w:rPr>
          <w:rFonts w:cs="Arial"/>
          <w:b/>
        </w:rPr>
        <w:t xml:space="preserve"> </w:t>
      </w:r>
      <w:proofErr w:type="spellStart"/>
      <w:r w:rsidRPr="00ED189F">
        <w:rPr>
          <w:rFonts w:cs="Arial"/>
          <w:b/>
        </w:rPr>
        <w:t>Spielen</w:t>
      </w:r>
      <w:proofErr w:type="spellEnd"/>
      <w:r w:rsidRPr="00ED189F">
        <w:rPr>
          <w:rFonts w:cs="Arial"/>
          <w:b/>
        </w:rPr>
        <w:t xml:space="preserve"> über ausgelassenes Feiern bis hin zum Treffen mit Freunden, Gleichgesinnten und Idolen. Das Festival gliedert sich in drei Bestandteile: </w:t>
      </w:r>
      <w:r w:rsidR="00037739">
        <w:rPr>
          <w:rFonts w:cs="Arial"/>
          <w:b/>
        </w:rPr>
        <w:t xml:space="preserve">die </w:t>
      </w:r>
      <w:r w:rsidR="00300CE2">
        <w:rPr>
          <w:rFonts w:cs="Arial"/>
          <w:b/>
        </w:rPr>
        <w:t xml:space="preserve">Entertainment </w:t>
      </w:r>
      <w:r w:rsidR="00037739">
        <w:rPr>
          <w:rFonts w:cs="Arial"/>
          <w:b/>
        </w:rPr>
        <w:t>Area</w:t>
      </w:r>
      <w:r w:rsidRPr="00ED189F">
        <w:rPr>
          <w:rFonts w:cs="Arial"/>
          <w:b/>
        </w:rPr>
        <w:t xml:space="preserve"> mit</w:t>
      </w:r>
      <w:r w:rsidR="00724FC9">
        <w:rPr>
          <w:rFonts w:cs="Arial"/>
          <w:b/>
        </w:rPr>
        <w:t xml:space="preserve"> interaktiven </w:t>
      </w:r>
      <w:r w:rsidR="00300CE2">
        <w:rPr>
          <w:rFonts w:cs="Arial"/>
          <w:b/>
        </w:rPr>
        <w:t xml:space="preserve">Bereichen </w:t>
      </w:r>
      <w:r w:rsidR="00724FC9">
        <w:rPr>
          <w:rFonts w:cs="Arial"/>
          <w:b/>
        </w:rPr>
        <w:t xml:space="preserve">wie Freeplay, </w:t>
      </w:r>
      <w:r w:rsidR="00037739">
        <w:rPr>
          <w:rFonts w:cs="Arial"/>
          <w:b/>
        </w:rPr>
        <w:t>Event-</w:t>
      </w:r>
      <w:r w:rsidR="00724FC9">
        <w:rPr>
          <w:rFonts w:cs="Arial"/>
          <w:b/>
        </w:rPr>
        <w:t>Bühne</w:t>
      </w:r>
      <w:r w:rsidR="00037739">
        <w:rPr>
          <w:rFonts w:cs="Arial"/>
          <w:b/>
        </w:rPr>
        <w:t xml:space="preserve"> und</w:t>
      </w:r>
      <w:r w:rsidRPr="00ED189F">
        <w:rPr>
          <w:rFonts w:cs="Arial"/>
          <w:b/>
        </w:rPr>
        <w:t xml:space="preserve"> Expo,</w:t>
      </w:r>
      <w:r w:rsidR="00724FC9">
        <w:rPr>
          <w:rFonts w:cs="Arial"/>
          <w:b/>
        </w:rPr>
        <w:t xml:space="preserve"> </w:t>
      </w:r>
      <w:r w:rsidRPr="00ED189F">
        <w:rPr>
          <w:rFonts w:cs="Arial"/>
          <w:b/>
        </w:rPr>
        <w:t xml:space="preserve">eine LAN-Party </w:t>
      </w:r>
      <w:r w:rsidR="00724FC9">
        <w:rPr>
          <w:rFonts w:cs="Arial"/>
          <w:b/>
        </w:rPr>
        <w:t xml:space="preserve">in einer </w:t>
      </w:r>
      <w:r w:rsidR="00037739">
        <w:rPr>
          <w:rFonts w:cs="Arial"/>
          <w:b/>
        </w:rPr>
        <w:t xml:space="preserve">eigenen </w:t>
      </w:r>
      <w:r w:rsidR="00724FC9">
        <w:rPr>
          <w:rFonts w:cs="Arial"/>
          <w:b/>
        </w:rPr>
        <w:t>Halle</w:t>
      </w:r>
      <w:r>
        <w:rPr>
          <w:rFonts w:cs="Arial"/>
          <w:b/>
        </w:rPr>
        <w:t xml:space="preserve"> sowie</w:t>
      </w:r>
      <w:r w:rsidRPr="00ED189F">
        <w:rPr>
          <w:rFonts w:cs="Arial"/>
          <w:b/>
        </w:rPr>
        <w:t xml:space="preserve"> eine </w:t>
      </w:r>
      <w:r w:rsidR="00826DF0">
        <w:rPr>
          <w:rFonts w:cs="Arial"/>
          <w:b/>
        </w:rPr>
        <w:t>Stream Area</w:t>
      </w:r>
      <w:r w:rsidRPr="00ED189F">
        <w:rPr>
          <w:rFonts w:cs="Arial"/>
          <w:b/>
        </w:rPr>
        <w:t xml:space="preserve"> mit </w:t>
      </w:r>
      <w:r w:rsidR="007C2291">
        <w:rPr>
          <w:rFonts w:cs="Arial"/>
          <w:b/>
        </w:rPr>
        <w:t xml:space="preserve">spannenden </w:t>
      </w:r>
      <w:r w:rsidR="00826DF0">
        <w:rPr>
          <w:rFonts w:cs="Arial"/>
          <w:b/>
        </w:rPr>
        <w:t>Formaten samt aufstrebenden</w:t>
      </w:r>
      <w:r w:rsidRPr="00ED189F">
        <w:rPr>
          <w:rFonts w:cs="Arial"/>
          <w:b/>
        </w:rPr>
        <w:t xml:space="preserve"> </w:t>
      </w:r>
      <w:proofErr w:type="spellStart"/>
      <w:r w:rsidRPr="00ED189F">
        <w:rPr>
          <w:rFonts w:cs="Arial"/>
          <w:b/>
        </w:rPr>
        <w:t>Creatorn</w:t>
      </w:r>
      <w:proofErr w:type="spellEnd"/>
      <w:r w:rsidRPr="00ED189F">
        <w:rPr>
          <w:rFonts w:cs="Arial"/>
          <w:b/>
        </w:rPr>
        <w:t xml:space="preserve">. Die Tore von </w:t>
      </w:r>
      <w:r w:rsidR="00CC2C33">
        <w:rPr>
          <w:rFonts w:cs="Arial"/>
          <w:b/>
        </w:rPr>
        <w:t>CAGGTUS</w:t>
      </w:r>
      <w:r w:rsidR="00CC2C33" w:rsidRPr="00ED189F">
        <w:rPr>
          <w:rFonts w:cs="Arial"/>
          <w:b/>
        </w:rPr>
        <w:t xml:space="preserve"> </w:t>
      </w:r>
      <w:r w:rsidRPr="00ED189F">
        <w:rPr>
          <w:rFonts w:cs="Arial"/>
          <w:b/>
        </w:rPr>
        <w:t>Leipzig stehen Gaming-Begeisterten ab 12 Jahren offen, für die LAN-Party gilt ein Mindestalter von 18 Jahren.</w:t>
      </w:r>
    </w:p>
    <w:p w14:paraId="30EED460" w14:textId="0349DED3" w:rsidR="008B0C1E" w:rsidRDefault="008B0C1E" w:rsidP="00D0783F">
      <w:pPr>
        <w:pStyle w:val="WW-VorformatierterText11"/>
        <w:widowControl/>
        <w:suppressAutoHyphens w:val="0"/>
        <w:jc w:val="both"/>
        <w:rPr>
          <w:rFonts w:cs="Arial"/>
          <w:b/>
        </w:rPr>
      </w:pPr>
    </w:p>
    <w:p w14:paraId="5D208B22" w14:textId="595AB92C" w:rsidR="00ED189F" w:rsidRPr="00ED189F" w:rsidRDefault="00ED189F" w:rsidP="00ED189F">
      <w:pPr>
        <w:pStyle w:val="WW-VorformatierterText11"/>
        <w:jc w:val="both"/>
        <w:rPr>
          <w:rFonts w:cs="Arial"/>
        </w:rPr>
      </w:pPr>
      <w:r w:rsidRPr="00ED189F">
        <w:rPr>
          <w:rFonts w:cs="Arial"/>
        </w:rPr>
        <w:t xml:space="preserve">Der Name </w:t>
      </w:r>
      <w:r w:rsidR="00CC2C33">
        <w:rPr>
          <w:rFonts w:cs="Arial"/>
        </w:rPr>
        <w:t>CAGGTUS</w:t>
      </w:r>
      <w:r w:rsidR="00CC2C33" w:rsidRPr="00ED189F">
        <w:rPr>
          <w:rFonts w:cs="Arial"/>
        </w:rPr>
        <w:t xml:space="preserve"> </w:t>
      </w:r>
      <w:r w:rsidRPr="00ED189F">
        <w:rPr>
          <w:rFonts w:cs="Arial"/>
        </w:rPr>
        <w:t xml:space="preserve">greift ein Element auf, das sich im Laufe der Jahre zum Kultobjekt </w:t>
      </w:r>
      <w:r w:rsidR="00826DF0">
        <w:rPr>
          <w:rFonts w:cs="Arial"/>
        </w:rPr>
        <w:t xml:space="preserve">unter den </w:t>
      </w:r>
      <w:proofErr w:type="spellStart"/>
      <w:r w:rsidR="00CC2C33">
        <w:rPr>
          <w:rFonts w:cs="Arial"/>
        </w:rPr>
        <w:t>LAN-er:innen</w:t>
      </w:r>
      <w:proofErr w:type="spellEnd"/>
      <w:r w:rsidR="00826DF0">
        <w:rPr>
          <w:rFonts w:cs="Arial"/>
        </w:rPr>
        <w:t xml:space="preserve"> in</w:t>
      </w:r>
      <w:r w:rsidRPr="00ED189F">
        <w:rPr>
          <w:rFonts w:cs="Arial"/>
        </w:rPr>
        <w:t xml:space="preserve"> Leipzig entwickelt hat: den Kaktus, den </w:t>
      </w:r>
      <w:r w:rsidR="00037739">
        <w:rPr>
          <w:rFonts w:cs="Arial"/>
        </w:rPr>
        <w:t>sie</w:t>
      </w:r>
      <w:r w:rsidRPr="00ED189F">
        <w:rPr>
          <w:rFonts w:cs="Arial"/>
        </w:rPr>
        <w:t xml:space="preserve"> </w:t>
      </w:r>
      <w:r w:rsidR="00826DF0">
        <w:rPr>
          <w:rFonts w:cs="Arial"/>
        </w:rPr>
        <w:t xml:space="preserve">in vielen Formen und Farben </w:t>
      </w:r>
      <w:r w:rsidRPr="00ED189F">
        <w:rPr>
          <w:rFonts w:cs="Arial"/>
        </w:rPr>
        <w:t xml:space="preserve">buchen konnten, um während der Festivallaufzeit </w:t>
      </w:r>
      <w:r w:rsidR="00826DF0">
        <w:rPr>
          <w:rFonts w:cs="Arial"/>
        </w:rPr>
        <w:t>einen weiteren Begleiter an ihrer Seite zu haben</w:t>
      </w:r>
      <w:r w:rsidRPr="00ED189F">
        <w:rPr>
          <w:rFonts w:cs="Arial"/>
        </w:rPr>
        <w:t>.</w:t>
      </w:r>
    </w:p>
    <w:p w14:paraId="44868F63" w14:textId="77777777" w:rsidR="00ED189F" w:rsidRPr="00ED189F" w:rsidRDefault="00ED189F" w:rsidP="00ED189F">
      <w:pPr>
        <w:pStyle w:val="WW-VorformatierterText11"/>
        <w:jc w:val="both"/>
        <w:rPr>
          <w:rFonts w:cs="Arial"/>
        </w:rPr>
      </w:pPr>
    </w:p>
    <w:p w14:paraId="7937A25A" w14:textId="61F80AA4" w:rsidR="00ED189F" w:rsidRPr="00ED189F" w:rsidRDefault="00ED189F" w:rsidP="00ED189F">
      <w:pPr>
        <w:pStyle w:val="WW-VorformatierterText11"/>
        <w:jc w:val="both"/>
        <w:rPr>
          <w:rFonts w:cs="Arial"/>
        </w:rPr>
      </w:pPr>
      <w:r w:rsidRPr="00ED189F">
        <w:rPr>
          <w:rFonts w:cs="Arial"/>
        </w:rPr>
        <w:t xml:space="preserve">„Gaming </w:t>
      </w:r>
      <w:r w:rsidR="006076F2">
        <w:rPr>
          <w:rFonts w:cs="Arial"/>
        </w:rPr>
        <w:t xml:space="preserve">gehört </w:t>
      </w:r>
      <w:r w:rsidRPr="00ED189F">
        <w:rPr>
          <w:rFonts w:cs="Arial"/>
        </w:rPr>
        <w:t xml:space="preserve">nach Leipzig und </w:t>
      </w:r>
      <w:r w:rsidR="006076F2">
        <w:rPr>
          <w:rFonts w:cs="Arial"/>
        </w:rPr>
        <w:t>bleibt in Leipzig</w:t>
      </w:r>
      <w:r w:rsidRPr="00ED189F">
        <w:rPr>
          <w:rFonts w:cs="Arial"/>
        </w:rPr>
        <w:t xml:space="preserve">. Mit </w:t>
      </w:r>
      <w:r w:rsidR="00050BD6">
        <w:rPr>
          <w:rFonts w:cs="Arial"/>
        </w:rPr>
        <w:t>CAGGTUS</w:t>
      </w:r>
      <w:r w:rsidR="00050BD6" w:rsidRPr="00ED189F">
        <w:rPr>
          <w:rFonts w:cs="Arial"/>
        </w:rPr>
        <w:t xml:space="preserve"> </w:t>
      </w:r>
      <w:r w:rsidRPr="00ED189F">
        <w:rPr>
          <w:rFonts w:cs="Arial"/>
        </w:rPr>
        <w:t xml:space="preserve">Leipzig lösen wir unser Versprechen ein, für die Community ein neues Festival auf die Beine zu stellen. Dank des gesammelten Know-hows aus den Jahren 2016 bis 2021 und einer treuen </w:t>
      </w:r>
      <w:proofErr w:type="spellStart"/>
      <w:r w:rsidRPr="00ED189F">
        <w:rPr>
          <w:rFonts w:cs="Arial"/>
        </w:rPr>
        <w:t>Followerschaft</w:t>
      </w:r>
      <w:proofErr w:type="spellEnd"/>
      <w:r w:rsidRPr="00ED189F">
        <w:rPr>
          <w:rFonts w:cs="Arial"/>
        </w:rPr>
        <w:t xml:space="preserve"> im Rücken könnten die Voraussetzungen für eine erfolgreiche Premiere kaum besser sein“, erklärt Markus Geisenberger, Geschäftsführer der Leipziger Messe.</w:t>
      </w:r>
    </w:p>
    <w:p w14:paraId="665C4B48" w14:textId="21649DD9" w:rsidR="00ED189F" w:rsidRDefault="00ED189F" w:rsidP="00ED189F">
      <w:pPr>
        <w:pStyle w:val="WW-VorformatierterText11"/>
        <w:jc w:val="both"/>
        <w:rPr>
          <w:rFonts w:cs="Arial"/>
        </w:rPr>
      </w:pPr>
    </w:p>
    <w:p w14:paraId="2C085085" w14:textId="757D02A6" w:rsidR="0074562B" w:rsidRDefault="00E67580" w:rsidP="00ED189F">
      <w:pPr>
        <w:pStyle w:val="WW-VorformatierterText11"/>
        <w:jc w:val="both"/>
        <w:rPr>
          <w:rFonts w:cs="Arial"/>
        </w:rPr>
      </w:pPr>
      <w:r>
        <w:rPr>
          <w:rFonts w:cs="Arial"/>
        </w:rPr>
        <w:t xml:space="preserve">Zwei </w:t>
      </w:r>
      <w:r w:rsidR="0074562B">
        <w:rPr>
          <w:rFonts w:cs="Arial"/>
        </w:rPr>
        <w:t xml:space="preserve">hochkarätige Partner konnten bereits für die </w:t>
      </w:r>
      <w:r w:rsidR="00CC2C33">
        <w:rPr>
          <w:rFonts w:cs="Arial"/>
        </w:rPr>
        <w:t>CAGGTUS</w:t>
      </w:r>
      <w:r w:rsidR="0074562B">
        <w:rPr>
          <w:rFonts w:cs="Arial"/>
        </w:rPr>
        <w:t xml:space="preserve">-Leipzig-Premiere gewonnen werden. </w:t>
      </w:r>
      <w:proofErr w:type="spellStart"/>
      <w:r w:rsidR="005E110A" w:rsidRPr="006A58D3">
        <w:rPr>
          <w:rFonts w:cs="Arial"/>
        </w:rPr>
        <w:t>Red</w:t>
      </w:r>
      <w:proofErr w:type="spellEnd"/>
      <w:r w:rsidR="005E110A" w:rsidRPr="006A58D3">
        <w:rPr>
          <w:rFonts w:cs="Arial"/>
        </w:rPr>
        <w:t xml:space="preserve"> Bull </w:t>
      </w:r>
      <w:r>
        <w:rPr>
          <w:rFonts w:cs="Arial"/>
        </w:rPr>
        <w:t xml:space="preserve">wird </w:t>
      </w:r>
      <w:r w:rsidR="005E110A" w:rsidRPr="006A58D3">
        <w:rPr>
          <w:rFonts w:cs="Arial"/>
        </w:rPr>
        <w:t>als exklusiver Partner für Energy-Drinks dabei sein und sich zudem inhaltlich mit neuen unterhaltsamen Formaten auf CAGGTUS</w:t>
      </w:r>
      <w:r w:rsidR="005E110A">
        <w:rPr>
          <w:rFonts w:cs="Arial"/>
        </w:rPr>
        <w:t xml:space="preserve"> </w:t>
      </w:r>
      <w:r w:rsidR="005E110A" w:rsidRPr="006A58D3">
        <w:rPr>
          <w:rFonts w:cs="Arial"/>
        </w:rPr>
        <w:t>Leipzig integrieren</w:t>
      </w:r>
      <w:r w:rsidR="005E110A">
        <w:rPr>
          <w:rFonts w:cs="Arial"/>
        </w:rPr>
        <w:t xml:space="preserve">. </w:t>
      </w:r>
      <w:r w:rsidR="005E110A" w:rsidRPr="00E67580">
        <w:rPr>
          <w:rFonts w:cs="Arial"/>
        </w:rPr>
        <w:t>Auch</w:t>
      </w:r>
      <w:r w:rsidR="0074562B" w:rsidRPr="00E67580">
        <w:rPr>
          <w:rFonts w:cs="Arial"/>
        </w:rPr>
        <w:t xml:space="preserve"> die langjährige Zusammenarbeit mit Schenker Technologies/XMG, dem Leipziger Hersteller von High-End-Gaming-Hardware, </w:t>
      </w:r>
      <w:r w:rsidR="005E110A" w:rsidRPr="00E67580">
        <w:rPr>
          <w:rFonts w:cs="Arial"/>
        </w:rPr>
        <w:t xml:space="preserve">findet </w:t>
      </w:r>
      <w:r w:rsidR="0074562B" w:rsidRPr="00E67580">
        <w:rPr>
          <w:rFonts w:cs="Arial"/>
        </w:rPr>
        <w:t>ihre Fortsetzung.</w:t>
      </w:r>
      <w:r w:rsidR="0074562B">
        <w:rPr>
          <w:rFonts w:cs="Arial"/>
        </w:rPr>
        <w:t xml:space="preserve"> </w:t>
      </w:r>
    </w:p>
    <w:p w14:paraId="374E1EB5" w14:textId="77777777" w:rsidR="0074562B" w:rsidRPr="00ED189F" w:rsidRDefault="0074562B" w:rsidP="00ED189F">
      <w:pPr>
        <w:pStyle w:val="WW-VorformatierterText11"/>
        <w:jc w:val="both"/>
        <w:rPr>
          <w:rFonts w:cs="Arial"/>
        </w:rPr>
      </w:pPr>
    </w:p>
    <w:p w14:paraId="7DC0FB45" w14:textId="1491B9A9" w:rsidR="00ED189F" w:rsidRPr="00ED189F" w:rsidRDefault="005B5ED1" w:rsidP="00ED189F">
      <w:pPr>
        <w:pStyle w:val="WW-VorformatierterText11"/>
        <w:jc w:val="both"/>
        <w:rPr>
          <w:rFonts w:cs="Arial"/>
          <w:b/>
        </w:rPr>
      </w:pPr>
      <w:r>
        <w:rPr>
          <w:rFonts w:cs="Arial"/>
          <w:b/>
        </w:rPr>
        <w:t>Die Welt des Gamings in all ihren Facetten</w:t>
      </w:r>
    </w:p>
    <w:p w14:paraId="6F747868" w14:textId="77777777" w:rsidR="00ED189F" w:rsidRPr="00ED189F" w:rsidRDefault="00ED189F" w:rsidP="00ED189F">
      <w:pPr>
        <w:pStyle w:val="WW-VorformatierterText11"/>
        <w:jc w:val="both"/>
        <w:rPr>
          <w:rFonts w:cs="Arial"/>
        </w:rPr>
      </w:pPr>
    </w:p>
    <w:p w14:paraId="13EF4623" w14:textId="5A145701" w:rsidR="005B5ED1" w:rsidRDefault="00826DF0" w:rsidP="00ED189F">
      <w:pPr>
        <w:pStyle w:val="WW-VorformatierterText11"/>
        <w:jc w:val="both"/>
        <w:rPr>
          <w:rFonts w:cs="Arial"/>
        </w:rPr>
      </w:pPr>
      <w:r>
        <w:rPr>
          <w:rFonts w:cs="Arial"/>
        </w:rPr>
        <w:t xml:space="preserve">In der </w:t>
      </w:r>
      <w:r w:rsidR="00300CE2">
        <w:rPr>
          <w:rFonts w:cs="Arial"/>
        </w:rPr>
        <w:t xml:space="preserve">Entertainment </w:t>
      </w:r>
      <w:r>
        <w:rPr>
          <w:rFonts w:cs="Arial"/>
        </w:rPr>
        <w:t>Area</w:t>
      </w:r>
      <w:r w:rsidR="00ED189F" w:rsidRPr="00ED189F">
        <w:rPr>
          <w:rFonts w:cs="Arial"/>
        </w:rPr>
        <w:t xml:space="preserve"> werden Besucherinnen und Besucher die Möglichkeit haben, ein unvergessliches Wochenende auf </w:t>
      </w:r>
      <w:r w:rsidR="00CC2C33">
        <w:rPr>
          <w:rFonts w:cs="Arial"/>
        </w:rPr>
        <w:t>CAGGTUS</w:t>
      </w:r>
      <w:r w:rsidR="00CC2C33" w:rsidRPr="00ED189F">
        <w:rPr>
          <w:rFonts w:cs="Arial"/>
        </w:rPr>
        <w:t xml:space="preserve"> </w:t>
      </w:r>
      <w:r w:rsidR="00ED189F" w:rsidRPr="00ED189F">
        <w:rPr>
          <w:rFonts w:cs="Arial"/>
        </w:rPr>
        <w:t>Leipzig zu verbringen. In Freeplay</w:t>
      </w:r>
      <w:r w:rsidR="00300CE2">
        <w:rPr>
          <w:rFonts w:cs="Arial"/>
        </w:rPr>
        <w:t>-Bereichen</w:t>
      </w:r>
      <w:r w:rsidR="00ED189F" w:rsidRPr="00ED189F">
        <w:rPr>
          <w:rFonts w:cs="Arial"/>
        </w:rPr>
        <w:t xml:space="preserve"> finden sie voll ausgestattete Gaming-Plätze vor, an denen sie Spiele </w:t>
      </w:r>
      <w:proofErr w:type="spellStart"/>
      <w:r w:rsidR="00ED189F" w:rsidRPr="00ED189F">
        <w:rPr>
          <w:rFonts w:cs="Arial"/>
        </w:rPr>
        <w:t>antesten</w:t>
      </w:r>
      <w:proofErr w:type="spellEnd"/>
      <w:r w:rsidR="00ED189F" w:rsidRPr="00ED189F">
        <w:rPr>
          <w:rFonts w:cs="Arial"/>
        </w:rPr>
        <w:t xml:space="preserve"> oder an Fun-Matches und -Turnieren teilnehmen können. Auf einer großen Bühne erwartet das Publikum eine Reihe an Highlights – angefangen vom legendären Cosplay-Contest bis hin zu spannenden Showmatches und </w:t>
      </w:r>
      <w:r w:rsidR="0080093C">
        <w:rPr>
          <w:rFonts w:cs="Arial"/>
        </w:rPr>
        <w:t>interessanten Talkrunden und Panels</w:t>
      </w:r>
      <w:r w:rsidR="00ED189F" w:rsidRPr="00ED189F">
        <w:rPr>
          <w:rFonts w:cs="Arial"/>
        </w:rPr>
        <w:t>. Die neueste Hardware, angesagte Spiele und vieles mehr können Gaming-Begeisterte an den Ständen der Aussteller auf der Expo in Augenschein nehmen</w:t>
      </w:r>
      <w:r w:rsidR="00912C7C">
        <w:rPr>
          <w:rFonts w:cs="Arial"/>
        </w:rPr>
        <w:t>.</w:t>
      </w:r>
      <w:r w:rsidR="00ED189F" w:rsidRPr="00ED189F">
        <w:rPr>
          <w:rFonts w:cs="Arial"/>
        </w:rPr>
        <w:t xml:space="preserve"> </w:t>
      </w:r>
    </w:p>
    <w:p w14:paraId="2310DDF7" w14:textId="77777777" w:rsidR="005B5ED1" w:rsidRDefault="005B5ED1" w:rsidP="00ED189F">
      <w:pPr>
        <w:pStyle w:val="WW-VorformatierterText11"/>
        <w:jc w:val="both"/>
        <w:rPr>
          <w:rFonts w:cs="Arial"/>
        </w:rPr>
      </w:pPr>
    </w:p>
    <w:p w14:paraId="623C0ED0" w14:textId="3F3E3A29" w:rsidR="00ED189F" w:rsidRPr="00ED189F" w:rsidRDefault="0003573C" w:rsidP="00ED189F">
      <w:pPr>
        <w:pStyle w:val="WW-VorformatierterText11"/>
        <w:jc w:val="both"/>
        <w:rPr>
          <w:rFonts w:cs="Arial"/>
        </w:rPr>
      </w:pPr>
      <w:r w:rsidRPr="0003573C">
        <w:rPr>
          <w:rFonts w:cs="Arial"/>
        </w:rPr>
        <w:t xml:space="preserve">In der FPV Arena </w:t>
      </w:r>
      <w:r>
        <w:rPr>
          <w:rFonts w:cs="Arial"/>
        </w:rPr>
        <w:t xml:space="preserve">steigen </w:t>
      </w:r>
      <w:proofErr w:type="spellStart"/>
      <w:proofErr w:type="gramStart"/>
      <w:r>
        <w:rPr>
          <w:rFonts w:cs="Arial"/>
        </w:rPr>
        <w:t>Besucher:innen</w:t>
      </w:r>
      <w:proofErr w:type="spellEnd"/>
      <w:proofErr w:type="gramEnd"/>
      <w:r>
        <w:rPr>
          <w:rFonts w:cs="Arial"/>
        </w:rPr>
        <w:t xml:space="preserve"> mit Hilfe einer VR-Brille</w:t>
      </w:r>
      <w:r w:rsidRPr="0003573C">
        <w:rPr>
          <w:rFonts w:cs="Arial"/>
        </w:rPr>
        <w:t xml:space="preserve"> virtuell in die Cockpits von </w:t>
      </w:r>
      <w:proofErr w:type="spellStart"/>
      <w:r w:rsidRPr="0003573C">
        <w:rPr>
          <w:rFonts w:cs="Arial"/>
        </w:rPr>
        <w:t>Race</w:t>
      </w:r>
      <w:proofErr w:type="spellEnd"/>
      <w:r w:rsidRPr="0003573C">
        <w:rPr>
          <w:rFonts w:cs="Arial"/>
        </w:rPr>
        <w:t>-Drohnen und Autos und erleben spektakuläre Flug- und Fahrmanöver, als würden sie selbst im Cockpit sitzen.</w:t>
      </w:r>
      <w:r w:rsidR="005B5ED1">
        <w:rPr>
          <w:rFonts w:cs="Arial"/>
        </w:rPr>
        <w:t xml:space="preserve"> Imposante Hardware-Kunstwerke stehen im Mittelpunkt der Deutschen </w:t>
      </w:r>
      <w:proofErr w:type="spellStart"/>
      <w:r w:rsidR="005B5ED1">
        <w:rPr>
          <w:rFonts w:cs="Arial"/>
        </w:rPr>
        <w:t>Casemod</w:t>
      </w:r>
      <w:proofErr w:type="spellEnd"/>
      <w:r w:rsidR="005B5ED1">
        <w:rPr>
          <w:rFonts w:cs="Arial"/>
        </w:rPr>
        <w:t xml:space="preserve"> Meisterschaft (DCMM), </w:t>
      </w:r>
      <w:r w:rsidR="00843E18" w:rsidRPr="00843E18">
        <w:rPr>
          <w:rFonts w:cs="Arial"/>
        </w:rPr>
        <w:t>bei der aus handelsüblichen oder selbst konstruierten PC-Gehäusen unvergleichliche Unikate entstehen.</w:t>
      </w:r>
      <w:r w:rsidRPr="0003573C">
        <w:rPr>
          <w:rFonts w:cs="Arial"/>
        </w:rPr>
        <w:t xml:space="preserve"> </w:t>
      </w:r>
    </w:p>
    <w:p w14:paraId="35112418" w14:textId="77777777" w:rsidR="00ED189F" w:rsidRPr="00ED189F" w:rsidRDefault="00ED189F" w:rsidP="00ED189F">
      <w:pPr>
        <w:pStyle w:val="WW-VorformatierterText11"/>
        <w:jc w:val="both"/>
        <w:rPr>
          <w:rFonts w:cs="Arial"/>
        </w:rPr>
      </w:pPr>
    </w:p>
    <w:p w14:paraId="6DA28116" w14:textId="25E98D02" w:rsidR="00ED189F" w:rsidRPr="00ED189F" w:rsidRDefault="00ED189F" w:rsidP="00ED189F">
      <w:pPr>
        <w:pStyle w:val="WW-VorformatierterText11"/>
        <w:jc w:val="both"/>
        <w:rPr>
          <w:rFonts w:cs="Arial"/>
          <w:b/>
        </w:rPr>
      </w:pPr>
      <w:r w:rsidRPr="00ED189F">
        <w:rPr>
          <w:rFonts w:cs="Arial"/>
          <w:b/>
        </w:rPr>
        <w:t xml:space="preserve">Große LAN-Party steht vor ihrem Comeback </w:t>
      </w:r>
    </w:p>
    <w:p w14:paraId="0E3F1711" w14:textId="77777777" w:rsidR="00ED189F" w:rsidRPr="00ED189F" w:rsidRDefault="00ED189F" w:rsidP="00ED189F">
      <w:pPr>
        <w:pStyle w:val="WW-VorformatierterText11"/>
        <w:jc w:val="both"/>
        <w:rPr>
          <w:rFonts w:cs="Arial"/>
        </w:rPr>
      </w:pPr>
    </w:p>
    <w:p w14:paraId="501DA35D" w14:textId="2B1BCD8A" w:rsidR="00ED189F" w:rsidRDefault="00ED189F" w:rsidP="00ED189F">
      <w:pPr>
        <w:pStyle w:val="WW-VorformatierterText11"/>
        <w:jc w:val="both"/>
        <w:rPr>
          <w:rFonts w:cs="Arial"/>
        </w:rPr>
      </w:pPr>
      <w:r w:rsidRPr="00ED189F">
        <w:rPr>
          <w:rFonts w:cs="Arial"/>
        </w:rPr>
        <w:t xml:space="preserve">„Was wäre ein Gaming-Festival in Leipzig ohne große LAN-Party? Drei Jahre lang mussten Clans und Einzelkämpfer ohne ihre fest eingeplante Pilgerreise in die Messestadt auskommen, doch im kommenden April hat die Wartezeit endlich ein Ende. Wir freuen uns riesig auf das Meer </w:t>
      </w:r>
      <w:proofErr w:type="gramStart"/>
      <w:r w:rsidRPr="00ED189F">
        <w:rPr>
          <w:rFonts w:cs="Arial"/>
        </w:rPr>
        <w:t>an leuchtenden</w:t>
      </w:r>
      <w:proofErr w:type="gramEnd"/>
      <w:r w:rsidRPr="00ED189F">
        <w:rPr>
          <w:rFonts w:cs="Arial"/>
        </w:rPr>
        <w:t xml:space="preserve"> </w:t>
      </w:r>
      <w:r w:rsidR="00865371">
        <w:rPr>
          <w:rFonts w:cs="Arial"/>
        </w:rPr>
        <w:t>Kakteen</w:t>
      </w:r>
      <w:r w:rsidR="00037739">
        <w:rPr>
          <w:rFonts w:cs="Arial"/>
        </w:rPr>
        <w:t xml:space="preserve"> und</w:t>
      </w:r>
      <w:r w:rsidR="00865371">
        <w:rPr>
          <w:rFonts w:cs="Arial"/>
        </w:rPr>
        <w:t xml:space="preserve"> </w:t>
      </w:r>
      <w:r w:rsidRPr="00ED189F">
        <w:rPr>
          <w:rFonts w:cs="Arial"/>
        </w:rPr>
        <w:t xml:space="preserve">Monitoren, energisches Maus- und </w:t>
      </w:r>
      <w:proofErr w:type="spellStart"/>
      <w:r w:rsidRPr="00ED189F">
        <w:rPr>
          <w:rFonts w:cs="Arial"/>
        </w:rPr>
        <w:t>Tastaturgeklicke</w:t>
      </w:r>
      <w:proofErr w:type="spellEnd"/>
      <w:r w:rsidRPr="00ED189F">
        <w:rPr>
          <w:rFonts w:cs="Arial"/>
        </w:rPr>
        <w:t xml:space="preserve"> und natürlich auf frenetische Helga-Rufe</w:t>
      </w:r>
      <w:r w:rsidR="0003573C">
        <w:rPr>
          <w:rFonts w:cs="Arial"/>
        </w:rPr>
        <w:t xml:space="preserve"> von langjährigen Weggefährten und neuen Gesichtern</w:t>
      </w:r>
      <w:r w:rsidRPr="00ED189F">
        <w:rPr>
          <w:rFonts w:cs="Arial"/>
        </w:rPr>
        <w:t xml:space="preserve">“, sagt Constantin Strobel, Projektdirektor von </w:t>
      </w:r>
      <w:r w:rsidR="00CC2C33">
        <w:rPr>
          <w:rFonts w:cs="Arial"/>
        </w:rPr>
        <w:t>CAGGTUS</w:t>
      </w:r>
      <w:r w:rsidR="00CC2C33" w:rsidRPr="00ED189F">
        <w:rPr>
          <w:rFonts w:cs="Arial"/>
        </w:rPr>
        <w:t xml:space="preserve"> </w:t>
      </w:r>
      <w:r w:rsidRPr="00ED189F">
        <w:rPr>
          <w:rFonts w:cs="Arial"/>
        </w:rPr>
        <w:t xml:space="preserve">Leipzig. </w:t>
      </w:r>
    </w:p>
    <w:p w14:paraId="5617CBDA" w14:textId="77777777" w:rsidR="00ED189F" w:rsidRDefault="00ED189F" w:rsidP="00ED189F">
      <w:pPr>
        <w:pStyle w:val="WW-VorformatierterText11"/>
        <w:jc w:val="both"/>
        <w:rPr>
          <w:rFonts w:cs="Arial"/>
        </w:rPr>
      </w:pPr>
    </w:p>
    <w:p w14:paraId="5FF2B4A7" w14:textId="64A8DF54" w:rsidR="0082795C" w:rsidRPr="0082795C" w:rsidRDefault="00ED189F" w:rsidP="0082795C">
      <w:pPr>
        <w:pStyle w:val="WW-VorformatierterText11"/>
        <w:jc w:val="both"/>
        <w:rPr>
          <w:rFonts w:cs="Arial"/>
        </w:rPr>
      </w:pPr>
      <w:r w:rsidRPr="00ED189F">
        <w:rPr>
          <w:rFonts w:cs="Arial"/>
        </w:rPr>
        <w:t>Die LAN</w:t>
      </w:r>
      <w:r w:rsidR="00D938C7">
        <w:rPr>
          <w:rFonts w:cs="Arial"/>
        </w:rPr>
        <w:t xml:space="preserve"> Area</w:t>
      </w:r>
      <w:r w:rsidRPr="00ED189F">
        <w:rPr>
          <w:rFonts w:cs="Arial"/>
        </w:rPr>
        <w:t xml:space="preserve"> von </w:t>
      </w:r>
      <w:r w:rsidR="00CC2C33">
        <w:rPr>
          <w:rFonts w:cs="Arial"/>
        </w:rPr>
        <w:t>CAGGTUS</w:t>
      </w:r>
      <w:r w:rsidR="00CC2C33" w:rsidRPr="00ED189F">
        <w:rPr>
          <w:rFonts w:cs="Arial"/>
        </w:rPr>
        <w:t xml:space="preserve"> </w:t>
      </w:r>
      <w:r w:rsidRPr="00ED189F">
        <w:rPr>
          <w:rFonts w:cs="Arial"/>
        </w:rPr>
        <w:t xml:space="preserve">Leipzig </w:t>
      </w:r>
      <w:r w:rsidR="0082795C">
        <w:rPr>
          <w:rFonts w:cs="Arial"/>
        </w:rPr>
        <w:t xml:space="preserve">wird </w:t>
      </w:r>
      <w:r w:rsidRPr="00ED189F">
        <w:rPr>
          <w:rFonts w:cs="Arial"/>
        </w:rPr>
        <w:t>Spielerinnen und Spielern</w:t>
      </w:r>
      <w:r w:rsidR="00D938C7">
        <w:rPr>
          <w:rFonts w:cs="Arial"/>
        </w:rPr>
        <w:t xml:space="preserve"> in einer </w:t>
      </w:r>
      <w:r w:rsidR="0082795C">
        <w:rPr>
          <w:rFonts w:cs="Arial"/>
        </w:rPr>
        <w:t xml:space="preserve">eigenen </w:t>
      </w:r>
      <w:r w:rsidR="00D938C7">
        <w:rPr>
          <w:rFonts w:cs="Arial"/>
        </w:rPr>
        <w:t>Halle genügend</w:t>
      </w:r>
      <w:r w:rsidRPr="00ED189F">
        <w:rPr>
          <w:rFonts w:cs="Arial"/>
        </w:rPr>
        <w:t xml:space="preserve"> Platz und die gewohnt hohe Qualität in Sachen IT-Infrastruktur bieten.</w:t>
      </w:r>
      <w:r w:rsidR="0082795C">
        <w:rPr>
          <w:rFonts w:cs="Arial"/>
        </w:rPr>
        <w:t xml:space="preserve"> </w:t>
      </w:r>
      <w:r w:rsidRPr="00ED189F">
        <w:rPr>
          <w:rFonts w:cs="Arial"/>
        </w:rPr>
        <w:t xml:space="preserve">In zahlreichen Turnieren warten attraktive Preise und nicht zuletzt Ruhm und Ehre. </w:t>
      </w:r>
      <w:r w:rsidR="0082795C" w:rsidRPr="0082795C">
        <w:rPr>
          <w:rFonts w:cs="Arial"/>
        </w:rPr>
        <w:t xml:space="preserve">Für heimeligen Komfort im Festivaltrubel sorgen zahlreiche Sonderaktionen wie Hardwareverleih, Lounge samt Bar und </w:t>
      </w:r>
      <w:r w:rsidR="0082795C">
        <w:rPr>
          <w:rFonts w:cs="Arial"/>
        </w:rPr>
        <w:t>analoge</w:t>
      </w:r>
      <w:r w:rsidR="0082795C" w:rsidRPr="0082795C">
        <w:rPr>
          <w:rFonts w:cs="Arial"/>
        </w:rPr>
        <w:t xml:space="preserve"> Contests. </w:t>
      </w:r>
      <w:r w:rsidR="0082795C">
        <w:rPr>
          <w:rFonts w:cs="Arial"/>
        </w:rPr>
        <w:t xml:space="preserve">Zudem geht ein lang gehegter Wunsch der Community in Erfüllung: Die Anreise ist bereits am Vortag möglich, sodass </w:t>
      </w:r>
      <w:proofErr w:type="spellStart"/>
      <w:proofErr w:type="gramStart"/>
      <w:r w:rsidR="0082795C">
        <w:rPr>
          <w:rFonts w:cs="Arial"/>
        </w:rPr>
        <w:t>Teilnehmer:innen</w:t>
      </w:r>
      <w:proofErr w:type="spellEnd"/>
      <w:proofErr w:type="gramEnd"/>
      <w:r w:rsidR="0082795C">
        <w:rPr>
          <w:rFonts w:cs="Arial"/>
        </w:rPr>
        <w:t xml:space="preserve"> ausreichend Zeit haben, um ihre Hardware aufzubauen und ihren Platz einzurichten.</w:t>
      </w:r>
    </w:p>
    <w:p w14:paraId="1E969577" w14:textId="77777777" w:rsidR="00ED189F" w:rsidRPr="00ED189F" w:rsidRDefault="00ED189F" w:rsidP="00ED189F">
      <w:pPr>
        <w:pStyle w:val="WW-VorformatierterText11"/>
        <w:jc w:val="both"/>
        <w:rPr>
          <w:rFonts w:cs="Arial"/>
        </w:rPr>
      </w:pPr>
    </w:p>
    <w:p w14:paraId="11F0B267" w14:textId="6E005554" w:rsidR="00ED189F" w:rsidRPr="0082795C" w:rsidRDefault="0082795C" w:rsidP="00ED189F">
      <w:pPr>
        <w:pStyle w:val="WW-VorformatierterText11"/>
        <w:jc w:val="both"/>
        <w:rPr>
          <w:rFonts w:cs="Arial"/>
          <w:b/>
        </w:rPr>
      </w:pPr>
      <w:r w:rsidRPr="0082795C">
        <w:rPr>
          <w:rFonts w:cs="Arial"/>
          <w:b/>
        </w:rPr>
        <w:t>Die Welt des St</w:t>
      </w:r>
      <w:r>
        <w:rPr>
          <w:rFonts w:cs="Arial"/>
          <w:b/>
        </w:rPr>
        <w:t>reamings</w:t>
      </w:r>
      <w:r w:rsidR="00ED189F" w:rsidRPr="0082795C">
        <w:rPr>
          <w:rFonts w:cs="Arial"/>
          <w:b/>
        </w:rPr>
        <w:t xml:space="preserve"> live </w:t>
      </w:r>
      <w:proofErr w:type="gramStart"/>
      <w:r w:rsidR="00ED189F" w:rsidRPr="0082795C">
        <w:rPr>
          <w:rFonts w:cs="Arial"/>
          <w:b/>
        </w:rPr>
        <w:t>erleben</w:t>
      </w:r>
      <w:proofErr w:type="gramEnd"/>
    </w:p>
    <w:p w14:paraId="59F8C76C" w14:textId="77777777" w:rsidR="00ED189F" w:rsidRPr="0082795C" w:rsidRDefault="00ED189F" w:rsidP="00ED189F">
      <w:pPr>
        <w:pStyle w:val="WW-VorformatierterText11"/>
        <w:jc w:val="both"/>
        <w:rPr>
          <w:rFonts w:cs="Arial"/>
        </w:rPr>
      </w:pPr>
    </w:p>
    <w:p w14:paraId="3807684E" w14:textId="7CD58D91" w:rsidR="00ED189F" w:rsidRPr="00ED189F" w:rsidRDefault="0082795C" w:rsidP="00ED189F">
      <w:pPr>
        <w:pStyle w:val="WW-VorformatierterText11"/>
        <w:jc w:val="both"/>
        <w:rPr>
          <w:rFonts w:cs="Arial"/>
        </w:rPr>
      </w:pPr>
      <w:r w:rsidRPr="0082795C">
        <w:rPr>
          <w:rFonts w:cs="Arial"/>
        </w:rPr>
        <w:t xml:space="preserve">In einem eigenen Bereich innerhalb der </w:t>
      </w:r>
      <w:r w:rsidR="00A623AB">
        <w:rPr>
          <w:rFonts w:cs="Arial"/>
        </w:rPr>
        <w:t>Entertainment</w:t>
      </w:r>
      <w:r w:rsidR="00A623AB" w:rsidRPr="0082795C">
        <w:rPr>
          <w:rFonts w:cs="Arial"/>
        </w:rPr>
        <w:t xml:space="preserve"> </w:t>
      </w:r>
      <w:r w:rsidRPr="0082795C">
        <w:rPr>
          <w:rFonts w:cs="Arial"/>
        </w:rPr>
        <w:t xml:space="preserve">Area ist die Stream Area angesiedelt. Mit Partnern aus der Branche werden hier eigene Formate </w:t>
      </w:r>
      <w:r>
        <w:rPr>
          <w:rFonts w:cs="Arial"/>
        </w:rPr>
        <w:t xml:space="preserve">entwickelt, in </w:t>
      </w:r>
      <w:r>
        <w:rPr>
          <w:rFonts w:cs="Arial"/>
        </w:rPr>
        <w:lastRenderedPageBreak/>
        <w:t xml:space="preserve">denen bekannte Streamer live von </w:t>
      </w:r>
      <w:r w:rsidR="00CC2C33">
        <w:rPr>
          <w:rFonts w:cs="Arial"/>
        </w:rPr>
        <w:t xml:space="preserve">CAGGTUS </w:t>
      </w:r>
      <w:r>
        <w:rPr>
          <w:rFonts w:cs="Arial"/>
        </w:rPr>
        <w:t>Leipzig senden</w:t>
      </w:r>
      <w:r w:rsidRPr="0082795C">
        <w:rPr>
          <w:rFonts w:cs="Arial"/>
        </w:rPr>
        <w:t>. Über einen „</w:t>
      </w:r>
      <w:proofErr w:type="spellStart"/>
      <w:r w:rsidRPr="0082795C">
        <w:rPr>
          <w:rFonts w:cs="Arial"/>
        </w:rPr>
        <w:t>How</w:t>
      </w:r>
      <w:proofErr w:type="spellEnd"/>
      <w:r w:rsidRPr="0082795C">
        <w:rPr>
          <w:rFonts w:cs="Arial"/>
        </w:rPr>
        <w:t xml:space="preserve"> </w:t>
      </w:r>
      <w:proofErr w:type="spellStart"/>
      <w:r w:rsidRPr="0082795C">
        <w:rPr>
          <w:rFonts w:cs="Arial"/>
        </w:rPr>
        <w:t>to</w:t>
      </w:r>
      <w:proofErr w:type="spellEnd"/>
      <w:r w:rsidRPr="0082795C">
        <w:rPr>
          <w:rFonts w:cs="Arial"/>
        </w:rPr>
        <w:t xml:space="preserve"> Stream“-Bereich soll aber auch Neulingen das Thema Streaming </w:t>
      </w:r>
      <w:proofErr w:type="gramStart"/>
      <w:r w:rsidRPr="0082795C">
        <w:rPr>
          <w:rFonts w:cs="Arial"/>
        </w:rPr>
        <w:t>samt der technischen und inhaltlichen Herausforderungen</w:t>
      </w:r>
      <w:proofErr w:type="gramEnd"/>
      <w:r w:rsidRPr="0082795C">
        <w:rPr>
          <w:rFonts w:cs="Arial"/>
        </w:rPr>
        <w:t xml:space="preserve"> näher gebracht werden. Dabei wird man auch </w:t>
      </w:r>
      <w:r>
        <w:rPr>
          <w:rFonts w:cs="Arial"/>
        </w:rPr>
        <w:t>die Möglichkeit haben, die</w:t>
      </w:r>
      <w:r w:rsidRPr="0082795C">
        <w:rPr>
          <w:rFonts w:cs="Arial"/>
        </w:rPr>
        <w:t xml:space="preserve"> eigenen Idole </w:t>
      </w:r>
      <w:r>
        <w:rPr>
          <w:rFonts w:cs="Arial"/>
        </w:rPr>
        <w:t xml:space="preserve">zu </w:t>
      </w:r>
      <w:proofErr w:type="gramStart"/>
      <w:r>
        <w:rPr>
          <w:rFonts w:cs="Arial"/>
        </w:rPr>
        <w:t xml:space="preserve">treffen </w:t>
      </w:r>
      <w:r w:rsidRPr="0082795C">
        <w:rPr>
          <w:rFonts w:cs="Arial"/>
        </w:rPr>
        <w:t>.</w:t>
      </w:r>
      <w:proofErr w:type="gramEnd"/>
    </w:p>
    <w:p w14:paraId="0F394BA9" w14:textId="77777777" w:rsidR="00ED189F" w:rsidRPr="00ED189F" w:rsidRDefault="00ED189F" w:rsidP="00ED189F">
      <w:pPr>
        <w:pStyle w:val="WW-VorformatierterText11"/>
        <w:jc w:val="both"/>
        <w:rPr>
          <w:rFonts w:cs="Arial"/>
        </w:rPr>
      </w:pPr>
    </w:p>
    <w:p w14:paraId="24184546" w14:textId="098E94EB" w:rsidR="00ED189F" w:rsidRPr="00ED189F" w:rsidRDefault="00ED189F" w:rsidP="00ED189F">
      <w:pPr>
        <w:pStyle w:val="WW-VorformatierterText11"/>
        <w:jc w:val="both"/>
        <w:rPr>
          <w:rFonts w:cs="Arial"/>
        </w:rPr>
      </w:pPr>
      <w:r w:rsidRPr="00ED189F">
        <w:rPr>
          <w:rFonts w:cs="Arial"/>
        </w:rPr>
        <w:t xml:space="preserve">Weitere Informationen </w:t>
      </w:r>
      <w:r w:rsidR="00166444">
        <w:rPr>
          <w:rFonts w:cs="Arial"/>
        </w:rPr>
        <w:t xml:space="preserve">ab dem 26. Mai </w:t>
      </w:r>
      <w:r w:rsidR="00FE432C">
        <w:rPr>
          <w:rFonts w:cs="Arial"/>
        </w:rPr>
        <w:t xml:space="preserve">2022 </w:t>
      </w:r>
      <w:r w:rsidRPr="00ED189F">
        <w:rPr>
          <w:rFonts w:cs="Arial"/>
        </w:rPr>
        <w:t xml:space="preserve">unter </w:t>
      </w:r>
      <w:hyperlink r:id="rId7" w:history="1">
        <w:r w:rsidRPr="00ED189F">
          <w:rPr>
            <w:rStyle w:val="Hyperlink"/>
            <w:rFonts w:cs="Arial"/>
          </w:rPr>
          <w:t>www.caggtus.de</w:t>
        </w:r>
      </w:hyperlink>
    </w:p>
    <w:p w14:paraId="2E637203" w14:textId="5A36997D" w:rsidR="004B3492" w:rsidRDefault="004B3492" w:rsidP="00A44544">
      <w:pPr>
        <w:pStyle w:val="WW-VorformatierterText11"/>
        <w:jc w:val="both"/>
        <w:rPr>
          <w:rFonts w:cs="Arial"/>
        </w:rPr>
      </w:pPr>
    </w:p>
    <w:p w14:paraId="7BAB23A7" w14:textId="77777777" w:rsidR="006A7F92" w:rsidRDefault="006A7F92" w:rsidP="00A44544">
      <w:pPr>
        <w:pStyle w:val="WW-VorformatierterText11"/>
        <w:jc w:val="both"/>
        <w:rPr>
          <w:rFonts w:cs="Arial"/>
        </w:rPr>
      </w:pPr>
    </w:p>
    <w:p w14:paraId="379BCB55" w14:textId="77777777"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Ansprechpartner für die Presse</w:t>
      </w:r>
    </w:p>
    <w:p w14:paraId="6ED45C89" w14:textId="6D4D00BF"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Felix Wisotzki</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Telefon: +49 (0)3 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Telefax: +49 (0)3 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E-Mail: f.wisotzki@leipziger-messe.de</w:t>
      </w:r>
    </w:p>
    <w:p w14:paraId="11BAEA4C" w14:textId="22408281" w:rsidR="00E01A85" w:rsidRPr="00613718" w:rsidRDefault="00E01A85" w:rsidP="00613718">
      <w:pPr>
        <w:spacing w:line="200" w:lineRule="atLeast"/>
        <w:jc w:val="both"/>
        <w:rPr>
          <w:sz w:val="20"/>
        </w:rPr>
      </w:pPr>
    </w:p>
    <w:sectPr w:rsidR="00E01A85" w:rsidRPr="00613718">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854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17FE6"/>
    <w:rsid w:val="00022029"/>
    <w:rsid w:val="0003573C"/>
    <w:rsid w:val="00036420"/>
    <w:rsid w:val="00037739"/>
    <w:rsid w:val="00040641"/>
    <w:rsid w:val="000467C7"/>
    <w:rsid w:val="00050075"/>
    <w:rsid w:val="00050BD6"/>
    <w:rsid w:val="00086764"/>
    <w:rsid w:val="000B2929"/>
    <w:rsid w:val="000C2721"/>
    <w:rsid w:val="000C46D0"/>
    <w:rsid w:val="000D526B"/>
    <w:rsid w:val="000F0CA0"/>
    <w:rsid w:val="000F0F63"/>
    <w:rsid w:val="000F3556"/>
    <w:rsid w:val="00112AFD"/>
    <w:rsid w:val="00122C25"/>
    <w:rsid w:val="00140754"/>
    <w:rsid w:val="00166444"/>
    <w:rsid w:val="00181AE6"/>
    <w:rsid w:val="001A36FB"/>
    <w:rsid w:val="001B5A77"/>
    <w:rsid w:val="001C4733"/>
    <w:rsid w:val="001D3BAE"/>
    <w:rsid w:val="001D6977"/>
    <w:rsid w:val="001F21DF"/>
    <w:rsid w:val="0020788F"/>
    <w:rsid w:val="002209C3"/>
    <w:rsid w:val="00223C37"/>
    <w:rsid w:val="00231D92"/>
    <w:rsid w:val="002355BE"/>
    <w:rsid w:val="00254191"/>
    <w:rsid w:val="002660D4"/>
    <w:rsid w:val="0029069A"/>
    <w:rsid w:val="00292BD3"/>
    <w:rsid w:val="0029315D"/>
    <w:rsid w:val="002A0D25"/>
    <w:rsid w:val="002A3F53"/>
    <w:rsid w:val="002B53FC"/>
    <w:rsid w:val="002C07B7"/>
    <w:rsid w:val="002D031F"/>
    <w:rsid w:val="002D2A09"/>
    <w:rsid w:val="002D61C1"/>
    <w:rsid w:val="002F139A"/>
    <w:rsid w:val="002F461D"/>
    <w:rsid w:val="00300CE2"/>
    <w:rsid w:val="0031775E"/>
    <w:rsid w:val="00337D5D"/>
    <w:rsid w:val="003410F0"/>
    <w:rsid w:val="003514F4"/>
    <w:rsid w:val="003561E8"/>
    <w:rsid w:val="00373B34"/>
    <w:rsid w:val="00375016"/>
    <w:rsid w:val="00391671"/>
    <w:rsid w:val="003A1EE1"/>
    <w:rsid w:val="003E03C4"/>
    <w:rsid w:val="00416642"/>
    <w:rsid w:val="0042485B"/>
    <w:rsid w:val="004356E4"/>
    <w:rsid w:val="00445D9A"/>
    <w:rsid w:val="004629F1"/>
    <w:rsid w:val="00462C24"/>
    <w:rsid w:val="004733DB"/>
    <w:rsid w:val="004744E6"/>
    <w:rsid w:val="00477018"/>
    <w:rsid w:val="00480D46"/>
    <w:rsid w:val="00481220"/>
    <w:rsid w:val="00484312"/>
    <w:rsid w:val="004B3492"/>
    <w:rsid w:val="004D5CAC"/>
    <w:rsid w:val="004E176C"/>
    <w:rsid w:val="00542149"/>
    <w:rsid w:val="005556B4"/>
    <w:rsid w:val="005768A3"/>
    <w:rsid w:val="0057790E"/>
    <w:rsid w:val="00583335"/>
    <w:rsid w:val="0059199B"/>
    <w:rsid w:val="005A6B28"/>
    <w:rsid w:val="005B5ED1"/>
    <w:rsid w:val="005C3FB2"/>
    <w:rsid w:val="005D3660"/>
    <w:rsid w:val="005E110A"/>
    <w:rsid w:val="00602040"/>
    <w:rsid w:val="00605ED1"/>
    <w:rsid w:val="006076F2"/>
    <w:rsid w:val="00613718"/>
    <w:rsid w:val="00616352"/>
    <w:rsid w:val="006247B3"/>
    <w:rsid w:val="00625A52"/>
    <w:rsid w:val="006504D9"/>
    <w:rsid w:val="00653C78"/>
    <w:rsid w:val="00654458"/>
    <w:rsid w:val="006661DE"/>
    <w:rsid w:val="00672D3B"/>
    <w:rsid w:val="00675C7C"/>
    <w:rsid w:val="006A417B"/>
    <w:rsid w:val="006A58D3"/>
    <w:rsid w:val="006A7F92"/>
    <w:rsid w:val="006C391F"/>
    <w:rsid w:val="006C4AEF"/>
    <w:rsid w:val="006E05A5"/>
    <w:rsid w:val="006F40FF"/>
    <w:rsid w:val="006F7C48"/>
    <w:rsid w:val="00711405"/>
    <w:rsid w:val="00724FC9"/>
    <w:rsid w:val="0074562B"/>
    <w:rsid w:val="00762E21"/>
    <w:rsid w:val="00774D38"/>
    <w:rsid w:val="007754D7"/>
    <w:rsid w:val="00790118"/>
    <w:rsid w:val="007A2EF3"/>
    <w:rsid w:val="007B7DDB"/>
    <w:rsid w:val="007C008C"/>
    <w:rsid w:val="007C2291"/>
    <w:rsid w:val="007D0309"/>
    <w:rsid w:val="007D037C"/>
    <w:rsid w:val="007E40E9"/>
    <w:rsid w:val="007E5C7B"/>
    <w:rsid w:val="0080020E"/>
    <w:rsid w:val="0080093C"/>
    <w:rsid w:val="008146F2"/>
    <w:rsid w:val="00814775"/>
    <w:rsid w:val="00826DF0"/>
    <w:rsid w:val="0082795C"/>
    <w:rsid w:val="00835024"/>
    <w:rsid w:val="0083536E"/>
    <w:rsid w:val="00843E18"/>
    <w:rsid w:val="00865371"/>
    <w:rsid w:val="00891F54"/>
    <w:rsid w:val="008A1C04"/>
    <w:rsid w:val="008B0759"/>
    <w:rsid w:val="008B0C1E"/>
    <w:rsid w:val="008B3FDB"/>
    <w:rsid w:val="008B5092"/>
    <w:rsid w:val="008B640F"/>
    <w:rsid w:val="008B701D"/>
    <w:rsid w:val="008D2FEB"/>
    <w:rsid w:val="008D4897"/>
    <w:rsid w:val="008D4A16"/>
    <w:rsid w:val="008E6322"/>
    <w:rsid w:val="008E7C13"/>
    <w:rsid w:val="00900CA2"/>
    <w:rsid w:val="00904473"/>
    <w:rsid w:val="00912C7C"/>
    <w:rsid w:val="00916841"/>
    <w:rsid w:val="0092411B"/>
    <w:rsid w:val="00943337"/>
    <w:rsid w:val="009523D5"/>
    <w:rsid w:val="00966EC8"/>
    <w:rsid w:val="009717DD"/>
    <w:rsid w:val="00974F08"/>
    <w:rsid w:val="009A6808"/>
    <w:rsid w:val="009A7CF9"/>
    <w:rsid w:val="009B6C71"/>
    <w:rsid w:val="009C36B0"/>
    <w:rsid w:val="009C6AD6"/>
    <w:rsid w:val="009E236D"/>
    <w:rsid w:val="00A16816"/>
    <w:rsid w:val="00A2157F"/>
    <w:rsid w:val="00A2798E"/>
    <w:rsid w:val="00A3234F"/>
    <w:rsid w:val="00A33E85"/>
    <w:rsid w:val="00A36AC7"/>
    <w:rsid w:val="00A444A7"/>
    <w:rsid w:val="00A44544"/>
    <w:rsid w:val="00A50877"/>
    <w:rsid w:val="00A514D6"/>
    <w:rsid w:val="00A623AB"/>
    <w:rsid w:val="00A648C8"/>
    <w:rsid w:val="00A67941"/>
    <w:rsid w:val="00A77521"/>
    <w:rsid w:val="00A808E8"/>
    <w:rsid w:val="00AA359F"/>
    <w:rsid w:val="00AA3AD3"/>
    <w:rsid w:val="00AB0FA7"/>
    <w:rsid w:val="00AD2DFE"/>
    <w:rsid w:val="00AF26D5"/>
    <w:rsid w:val="00AF7A14"/>
    <w:rsid w:val="00B00F25"/>
    <w:rsid w:val="00B01214"/>
    <w:rsid w:val="00B10AA5"/>
    <w:rsid w:val="00B60827"/>
    <w:rsid w:val="00B65EEB"/>
    <w:rsid w:val="00B671FE"/>
    <w:rsid w:val="00B72559"/>
    <w:rsid w:val="00B762EA"/>
    <w:rsid w:val="00B92914"/>
    <w:rsid w:val="00BA3883"/>
    <w:rsid w:val="00BB7BBC"/>
    <w:rsid w:val="00BC031E"/>
    <w:rsid w:val="00C21398"/>
    <w:rsid w:val="00C23A57"/>
    <w:rsid w:val="00C304EC"/>
    <w:rsid w:val="00C41144"/>
    <w:rsid w:val="00C45A11"/>
    <w:rsid w:val="00C5503F"/>
    <w:rsid w:val="00C65294"/>
    <w:rsid w:val="00C73810"/>
    <w:rsid w:val="00C81119"/>
    <w:rsid w:val="00C83D78"/>
    <w:rsid w:val="00C94559"/>
    <w:rsid w:val="00C96864"/>
    <w:rsid w:val="00CA4B3F"/>
    <w:rsid w:val="00CA6D2A"/>
    <w:rsid w:val="00CC2C33"/>
    <w:rsid w:val="00CC3749"/>
    <w:rsid w:val="00CF20AC"/>
    <w:rsid w:val="00D0783F"/>
    <w:rsid w:val="00D11964"/>
    <w:rsid w:val="00D119CC"/>
    <w:rsid w:val="00D217D1"/>
    <w:rsid w:val="00D31269"/>
    <w:rsid w:val="00D3350A"/>
    <w:rsid w:val="00D430D3"/>
    <w:rsid w:val="00D471FC"/>
    <w:rsid w:val="00D517B8"/>
    <w:rsid w:val="00D53306"/>
    <w:rsid w:val="00D77370"/>
    <w:rsid w:val="00D81F48"/>
    <w:rsid w:val="00D87FE6"/>
    <w:rsid w:val="00D938C7"/>
    <w:rsid w:val="00DA258E"/>
    <w:rsid w:val="00DB1A50"/>
    <w:rsid w:val="00DB2597"/>
    <w:rsid w:val="00DB55DD"/>
    <w:rsid w:val="00DC4A17"/>
    <w:rsid w:val="00DD5876"/>
    <w:rsid w:val="00DE4CA7"/>
    <w:rsid w:val="00E01A85"/>
    <w:rsid w:val="00E021CF"/>
    <w:rsid w:val="00E13038"/>
    <w:rsid w:val="00E2436B"/>
    <w:rsid w:val="00E32817"/>
    <w:rsid w:val="00E32928"/>
    <w:rsid w:val="00E349EA"/>
    <w:rsid w:val="00E35B53"/>
    <w:rsid w:val="00E3638B"/>
    <w:rsid w:val="00E64932"/>
    <w:rsid w:val="00E67389"/>
    <w:rsid w:val="00E67580"/>
    <w:rsid w:val="00E70826"/>
    <w:rsid w:val="00E70B00"/>
    <w:rsid w:val="00E85F66"/>
    <w:rsid w:val="00E91774"/>
    <w:rsid w:val="00E94732"/>
    <w:rsid w:val="00EA4AD7"/>
    <w:rsid w:val="00EA7B0C"/>
    <w:rsid w:val="00EC5682"/>
    <w:rsid w:val="00EC70F9"/>
    <w:rsid w:val="00ED189F"/>
    <w:rsid w:val="00EE7C78"/>
    <w:rsid w:val="00EF0264"/>
    <w:rsid w:val="00EF6374"/>
    <w:rsid w:val="00F02B18"/>
    <w:rsid w:val="00F160F6"/>
    <w:rsid w:val="00F57D2B"/>
    <w:rsid w:val="00F66FD2"/>
    <w:rsid w:val="00F71B15"/>
    <w:rsid w:val="00F71BA5"/>
    <w:rsid w:val="00F77B55"/>
    <w:rsid w:val="00FB4F04"/>
    <w:rsid w:val="00FC3433"/>
    <w:rsid w:val="00FC5266"/>
    <w:rsid w:val="00FD3595"/>
    <w:rsid w:val="00FE1CCD"/>
    <w:rsid w:val="00FE432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ggtus.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87BD1-F08E-4C32-9E18-54A39FF5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84FD7AA4.dotm</Template>
  <TotalTime>0</TotalTime>
  <Pages>3</Pages>
  <Words>706</Words>
  <Characters>4408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fwisotzki</dc:creator>
  <cp:lastModifiedBy>Felix Wisotzki</cp:lastModifiedBy>
  <cp:revision>34</cp:revision>
  <cp:lastPrinted>2003-11-20T10:54:00Z</cp:lastPrinted>
  <dcterms:created xsi:type="dcterms:W3CDTF">2022-05-10T11:15:00Z</dcterms:created>
  <dcterms:modified xsi:type="dcterms:W3CDTF">2022-05-24T14:58:00Z</dcterms:modified>
</cp:coreProperties>
</file>