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BF260" w14:textId="77777777" w:rsidR="008F33AB" w:rsidRPr="000201D1" w:rsidRDefault="001D1505" w:rsidP="000201D1">
      <w:pPr>
        <w:spacing w:after="0" w:line="240" w:lineRule="auto"/>
        <w:rPr>
          <w:rFonts w:ascii="Arial" w:hAnsi="Arial" w:cs="Arial"/>
          <w:b/>
        </w:rPr>
      </w:pPr>
      <w:r w:rsidRPr="000201D1">
        <w:rPr>
          <w:rFonts w:ascii="Arial" w:hAnsi="Arial" w:cs="Arial"/>
          <w:b/>
        </w:rPr>
        <w:t>CAGGTUS Leipzig 2024</w:t>
      </w:r>
    </w:p>
    <w:p w14:paraId="310E41FD" w14:textId="77777777" w:rsidR="001D1505" w:rsidRPr="000201D1" w:rsidRDefault="001D1505" w:rsidP="000201D1">
      <w:pPr>
        <w:spacing w:after="0" w:line="240" w:lineRule="auto"/>
        <w:rPr>
          <w:rFonts w:ascii="Arial" w:hAnsi="Arial" w:cs="Arial"/>
          <w:b/>
        </w:rPr>
      </w:pPr>
      <w:r w:rsidRPr="000201D1">
        <w:rPr>
          <w:rFonts w:ascii="Arial" w:hAnsi="Arial" w:cs="Arial"/>
          <w:b/>
        </w:rPr>
        <w:t>Das Gaming Festival</w:t>
      </w:r>
    </w:p>
    <w:p w14:paraId="0B065D15" w14:textId="77777777" w:rsidR="001D1505" w:rsidRPr="000201D1" w:rsidRDefault="001D1505" w:rsidP="000201D1">
      <w:pPr>
        <w:spacing w:after="0" w:line="240" w:lineRule="auto"/>
        <w:rPr>
          <w:rFonts w:ascii="Arial" w:hAnsi="Arial" w:cs="Arial"/>
          <w:b/>
        </w:rPr>
      </w:pPr>
      <w:r w:rsidRPr="000201D1">
        <w:rPr>
          <w:rFonts w:ascii="Arial" w:hAnsi="Arial" w:cs="Arial"/>
          <w:b/>
        </w:rPr>
        <w:t>5. bis 7. April 2024</w:t>
      </w:r>
    </w:p>
    <w:p w14:paraId="0E2D9DC3" w14:textId="77777777" w:rsidR="001D1505" w:rsidRPr="00E50735" w:rsidRDefault="001D1505">
      <w:pPr>
        <w:rPr>
          <w:rFonts w:ascii="Arial" w:hAnsi="Arial" w:cs="Arial"/>
        </w:rPr>
      </w:pPr>
    </w:p>
    <w:p w14:paraId="0709FEFC" w14:textId="30ACCA11" w:rsidR="001D1505" w:rsidRPr="00E50735" w:rsidRDefault="001D1505">
      <w:pPr>
        <w:rPr>
          <w:rFonts w:ascii="Arial" w:hAnsi="Arial" w:cs="Arial"/>
        </w:rPr>
      </w:pPr>
      <w:r w:rsidRPr="00E50735">
        <w:rPr>
          <w:rFonts w:ascii="Arial" w:hAnsi="Arial" w:cs="Arial"/>
        </w:rPr>
        <w:t xml:space="preserve">Leipzig, </w:t>
      </w:r>
      <w:r w:rsidR="00FA2C55">
        <w:rPr>
          <w:rFonts w:ascii="Arial" w:hAnsi="Arial" w:cs="Arial"/>
        </w:rPr>
        <w:t>1</w:t>
      </w:r>
      <w:r w:rsidR="008A4E6C">
        <w:rPr>
          <w:rFonts w:ascii="Arial" w:hAnsi="Arial" w:cs="Arial"/>
        </w:rPr>
        <w:t>9</w:t>
      </w:r>
      <w:r w:rsidRPr="00E50735">
        <w:rPr>
          <w:rFonts w:ascii="Arial" w:hAnsi="Arial" w:cs="Arial"/>
        </w:rPr>
        <w:t>.</w:t>
      </w:r>
      <w:r w:rsidR="001F30B1">
        <w:rPr>
          <w:rFonts w:ascii="Arial" w:hAnsi="Arial" w:cs="Arial"/>
        </w:rPr>
        <w:t xml:space="preserve"> </w:t>
      </w:r>
      <w:r w:rsidRPr="00E50735">
        <w:rPr>
          <w:rFonts w:ascii="Arial" w:hAnsi="Arial" w:cs="Arial"/>
        </w:rPr>
        <w:t>März 2024</w:t>
      </w:r>
    </w:p>
    <w:p w14:paraId="2587C56B" w14:textId="77777777" w:rsidR="001D1505" w:rsidRPr="00E50735" w:rsidRDefault="001D1505">
      <w:pPr>
        <w:rPr>
          <w:rFonts w:ascii="Arial" w:hAnsi="Arial" w:cs="Arial"/>
        </w:rPr>
      </w:pPr>
    </w:p>
    <w:p w14:paraId="64AD525D" w14:textId="3CC3FE31" w:rsidR="001D1505" w:rsidRPr="00E50735" w:rsidRDefault="001D1505" w:rsidP="006D4F16">
      <w:pPr>
        <w:jc w:val="both"/>
        <w:rPr>
          <w:rFonts w:ascii="Arial" w:hAnsi="Arial" w:cs="Arial"/>
          <w:b/>
          <w:sz w:val="32"/>
        </w:rPr>
      </w:pPr>
      <w:r w:rsidRPr="00E50735">
        <w:rPr>
          <w:rFonts w:ascii="Arial" w:hAnsi="Arial" w:cs="Arial"/>
          <w:b/>
          <w:sz w:val="32"/>
        </w:rPr>
        <w:t xml:space="preserve">CAGGTUS Leipzig: Der Hotspot für </w:t>
      </w:r>
      <w:proofErr w:type="spellStart"/>
      <w:r w:rsidRPr="00E50735">
        <w:rPr>
          <w:rFonts w:ascii="Arial" w:hAnsi="Arial" w:cs="Arial"/>
          <w:b/>
          <w:sz w:val="32"/>
        </w:rPr>
        <w:t>Content-</w:t>
      </w:r>
      <w:proofErr w:type="gramStart"/>
      <w:r w:rsidRPr="00E50735">
        <w:rPr>
          <w:rFonts w:ascii="Arial" w:hAnsi="Arial" w:cs="Arial"/>
          <w:b/>
          <w:sz w:val="32"/>
        </w:rPr>
        <w:t>Creator:innen</w:t>
      </w:r>
      <w:proofErr w:type="spellEnd"/>
      <w:proofErr w:type="gramEnd"/>
      <w:r w:rsidRPr="00E50735">
        <w:rPr>
          <w:rFonts w:ascii="Arial" w:hAnsi="Arial" w:cs="Arial"/>
          <w:b/>
          <w:sz w:val="32"/>
        </w:rPr>
        <w:t xml:space="preserve"> und </w:t>
      </w:r>
      <w:r w:rsidR="00E23E9F">
        <w:rPr>
          <w:rFonts w:ascii="Arial" w:hAnsi="Arial" w:cs="Arial"/>
          <w:b/>
          <w:sz w:val="32"/>
        </w:rPr>
        <w:t>die Gaming-Community</w:t>
      </w:r>
    </w:p>
    <w:p w14:paraId="683DB856" w14:textId="77777777" w:rsidR="001D1505" w:rsidRPr="00E50735" w:rsidRDefault="001D1505" w:rsidP="006D4F16">
      <w:pPr>
        <w:jc w:val="both"/>
        <w:rPr>
          <w:rFonts w:ascii="Arial" w:hAnsi="Arial" w:cs="Arial"/>
          <w:b/>
        </w:rPr>
      </w:pPr>
      <w:r w:rsidRPr="00E50735">
        <w:rPr>
          <w:rFonts w:ascii="Arial" w:hAnsi="Arial" w:cs="Arial"/>
          <w:b/>
        </w:rPr>
        <w:t xml:space="preserve">Auf Twitch und </w:t>
      </w:r>
      <w:proofErr w:type="spellStart"/>
      <w:r w:rsidRPr="00E50735">
        <w:rPr>
          <w:rFonts w:ascii="Arial" w:hAnsi="Arial" w:cs="Arial"/>
          <w:b/>
        </w:rPr>
        <w:t>co.</w:t>
      </w:r>
      <w:proofErr w:type="spellEnd"/>
      <w:r w:rsidRPr="00E50735">
        <w:rPr>
          <w:rFonts w:ascii="Arial" w:hAnsi="Arial" w:cs="Arial"/>
          <w:b/>
        </w:rPr>
        <w:t xml:space="preserve"> sind sie Stars und ziehen ein Millionenpublikum in den Bann – auf der CAGGTUS treffen </w:t>
      </w:r>
      <w:proofErr w:type="spellStart"/>
      <w:r w:rsidRPr="00E50735">
        <w:rPr>
          <w:rFonts w:ascii="Arial" w:hAnsi="Arial" w:cs="Arial"/>
          <w:b/>
        </w:rPr>
        <w:t>Content-</w:t>
      </w:r>
      <w:proofErr w:type="gramStart"/>
      <w:r w:rsidRPr="00E50735">
        <w:rPr>
          <w:rFonts w:ascii="Arial" w:hAnsi="Arial" w:cs="Arial"/>
          <w:b/>
        </w:rPr>
        <w:t>Creator:innen</w:t>
      </w:r>
      <w:proofErr w:type="spellEnd"/>
      <w:proofErr w:type="gramEnd"/>
      <w:r w:rsidRPr="00E50735">
        <w:rPr>
          <w:rFonts w:ascii="Arial" w:hAnsi="Arial" w:cs="Arial"/>
          <w:b/>
        </w:rPr>
        <w:t xml:space="preserve"> direkt auf ihre Community! Vom 5. bis 7. April haben Fans die Chance, ihre Idole live zu erleben, einzigartige Formate auf der großen Bühne zu verfolgen und ein </w:t>
      </w:r>
      <w:r w:rsidR="001F30B1">
        <w:rPr>
          <w:rFonts w:ascii="Arial" w:hAnsi="Arial" w:cs="Arial"/>
          <w:b/>
        </w:rPr>
        <w:t xml:space="preserve">persönliches </w:t>
      </w:r>
      <w:proofErr w:type="spellStart"/>
      <w:r w:rsidRPr="00E50735">
        <w:rPr>
          <w:rFonts w:ascii="Arial" w:hAnsi="Arial" w:cs="Arial"/>
          <w:b/>
        </w:rPr>
        <w:t>Erinnerungsselfie</w:t>
      </w:r>
      <w:proofErr w:type="spellEnd"/>
      <w:r w:rsidRPr="00E50735">
        <w:rPr>
          <w:rFonts w:ascii="Arial" w:hAnsi="Arial" w:cs="Arial"/>
          <w:b/>
        </w:rPr>
        <w:t xml:space="preserve"> zu machen. Treffpunkt ist die Stream Area auf der CAGGTUS</w:t>
      </w:r>
      <w:r w:rsidR="001F30B1">
        <w:rPr>
          <w:rFonts w:ascii="Arial" w:hAnsi="Arial" w:cs="Arial"/>
          <w:b/>
        </w:rPr>
        <w:t xml:space="preserve"> – </w:t>
      </w:r>
      <w:r w:rsidRPr="00E50735">
        <w:rPr>
          <w:rFonts w:ascii="Arial" w:hAnsi="Arial" w:cs="Arial"/>
          <w:b/>
        </w:rPr>
        <w:t>eine</w:t>
      </w:r>
      <w:r w:rsidR="000201D1">
        <w:rPr>
          <w:rFonts w:ascii="Arial" w:hAnsi="Arial" w:cs="Arial"/>
          <w:b/>
        </w:rPr>
        <w:t>s</w:t>
      </w:r>
      <w:r w:rsidRPr="00E50735">
        <w:rPr>
          <w:rFonts w:ascii="Arial" w:hAnsi="Arial" w:cs="Arial"/>
          <w:b/>
        </w:rPr>
        <w:t xml:space="preserve"> von vielen Highlights in der Entertainment Area des Gaming Festivals.</w:t>
      </w:r>
    </w:p>
    <w:p w14:paraId="7B5143EC" w14:textId="70D07F73" w:rsidR="004F79F9" w:rsidRPr="00E23E9F" w:rsidRDefault="001D1505" w:rsidP="00E23E9F">
      <w:pPr>
        <w:jc w:val="both"/>
        <w:rPr>
          <w:rFonts w:ascii="Arial" w:hAnsi="Arial" w:cs="Arial"/>
          <w:b/>
        </w:rPr>
      </w:pPr>
      <w:r w:rsidRPr="00E50735">
        <w:rPr>
          <w:rFonts w:ascii="Arial" w:hAnsi="Arial" w:cs="Arial"/>
        </w:rPr>
        <w:t xml:space="preserve">Egal, ob Gaming, IRL-Content oder kreative Sessions – </w:t>
      </w:r>
      <w:r w:rsidR="00E23E9F">
        <w:rPr>
          <w:rFonts w:ascii="Arial" w:hAnsi="Arial" w:cs="Arial"/>
        </w:rPr>
        <w:t xml:space="preserve">Plattformen wie YouTube, </w:t>
      </w:r>
      <w:r w:rsidRPr="00E50735">
        <w:rPr>
          <w:rFonts w:ascii="Arial" w:hAnsi="Arial" w:cs="Arial"/>
        </w:rPr>
        <w:t>Twitch</w:t>
      </w:r>
      <w:r w:rsidR="00E23E9F">
        <w:rPr>
          <w:rFonts w:ascii="Arial" w:hAnsi="Arial" w:cs="Arial"/>
        </w:rPr>
        <w:t xml:space="preserve"> und </w:t>
      </w:r>
      <w:proofErr w:type="spellStart"/>
      <w:r w:rsidR="00E23E9F">
        <w:rPr>
          <w:rFonts w:ascii="Arial" w:hAnsi="Arial" w:cs="Arial"/>
        </w:rPr>
        <w:t>TikTok</w:t>
      </w:r>
      <w:proofErr w:type="spellEnd"/>
      <w:r w:rsidRPr="00E50735">
        <w:rPr>
          <w:rFonts w:ascii="Arial" w:hAnsi="Arial" w:cs="Arial"/>
        </w:rPr>
        <w:t xml:space="preserve"> ha</w:t>
      </w:r>
      <w:r w:rsidR="00E23E9F">
        <w:rPr>
          <w:rFonts w:ascii="Arial" w:hAnsi="Arial" w:cs="Arial"/>
        </w:rPr>
        <w:t>ben</w:t>
      </w:r>
      <w:r w:rsidRPr="00E50735">
        <w:rPr>
          <w:rFonts w:ascii="Arial" w:hAnsi="Arial" w:cs="Arial"/>
        </w:rPr>
        <w:t xml:space="preserve"> sich längst als Unterhaltungsheimat im Netz etabliert und eigene Stars </w:t>
      </w:r>
      <w:r w:rsidR="00E23E9F">
        <w:rPr>
          <w:rFonts w:ascii="Arial" w:hAnsi="Arial" w:cs="Arial"/>
        </w:rPr>
        <w:t>hervorgebracht</w:t>
      </w:r>
      <w:r w:rsidRPr="00E50735">
        <w:rPr>
          <w:rFonts w:ascii="Arial" w:hAnsi="Arial" w:cs="Arial"/>
        </w:rPr>
        <w:t xml:space="preserve">. </w:t>
      </w:r>
      <w:r w:rsidR="00DF78A8">
        <w:rPr>
          <w:rFonts w:ascii="Arial" w:hAnsi="Arial" w:cs="Arial"/>
        </w:rPr>
        <w:t>Dort begeistern sie</w:t>
      </w:r>
      <w:r w:rsidR="00DF78A8" w:rsidRPr="00E50735">
        <w:rPr>
          <w:rFonts w:ascii="Arial" w:hAnsi="Arial" w:cs="Arial"/>
        </w:rPr>
        <w:t xml:space="preserve"> </w:t>
      </w:r>
      <w:r w:rsidRPr="00E50735">
        <w:rPr>
          <w:rFonts w:ascii="Arial" w:hAnsi="Arial" w:cs="Arial"/>
        </w:rPr>
        <w:t>mit ihrer natürlichen Art täglich Millionen im Stream</w:t>
      </w:r>
      <w:r w:rsidR="004F79F9" w:rsidRPr="00E50735">
        <w:rPr>
          <w:rFonts w:ascii="Arial" w:hAnsi="Arial" w:cs="Arial"/>
        </w:rPr>
        <w:t xml:space="preserve"> und leben von der Interaktion mit ihrer Community. Die einzige Hürde, die bleibt, ist der Screen. Auf der CAGGTUS können Fans angesagte </w:t>
      </w:r>
      <w:proofErr w:type="spellStart"/>
      <w:proofErr w:type="gramStart"/>
      <w:r w:rsidR="004F79F9" w:rsidRPr="00E50735">
        <w:rPr>
          <w:rFonts w:ascii="Arial" w:hAnsi="Arial" w:cs="Arial"/>
        </w:rPr>
        <w:t>Creator:innen</w:t>
      </w:r>
      <w:proofErr w:type="spellEnd"/>
      <w:proofErr w:type="gramEnd"/>
      <w:r w:rsidR="004F79F9" w:rsidRPr="00E50735">
        <w:rPr>
          <w:rFonts w:ascii="Arial" w:hAnsi="Arial" w:cs="Arial"/>
        </w:rPr>
        <w:t xml:space="preserve"> live treffen. Einer von ihnen ist der Leipziger Maxim, der mit seiner unvergleichlichen Art und seinem Können insbesondere im Videospiel League </w:t>
      </w:r>
      <w:proofErr w:type="spellStart"/>
      <w:r w:rsidR="004F79F9" w:rsidRPr="00E50735">
        <w:rPr>
          <w:rFonts w:ascii="Arial" w:hAnsi="Arial" w:cs="Arial"/>
        </w:rPr>
        <w:t>of</w:t>
      </w:r>
      <w:proofErr w:type="spellEnd"/>
      <w:r w:rsidR="004F79F9" w:rsidRPr="00E50735">
        <w:rPr>
          <w:rFonts w:ascii="Arial" w:hAnsi="Arial" w:cs="Arial"/>
        </w:rPr>
        <w:t xml:space="preserve"> Legends große Bekanntheit erlangt hat. Als Moderator von </w:t>
      </w:r>
      <w:proofErr w:type="spellStart"/>
      <w:r w:rsidR="004F79F9" w:rsidRPr="00E50735">
        <w:rPr>
          <w:rFonts w:ascii="Arial" w:hAnsi="Arial" w:cs="Arial"/>
        </w:rPr>
        <w:t>LoL</w:t>
      </w:r>
      <w:proofErr w:type="spellEnd"/>
      <w:r w:rsidR="004F79F9" w:rsidRPr="00E50735">
        <w:rPr>
          <w:rFonts w:ascii="Arial" w:hAnsi="Arial" w:cs="Arial"/>
        </w:rPr>
        <w:t xml:space="preserve">-Turnieren war er zeitweise die wohl bekannteste Stimme hierzulande für Fans des Spiels. </w:t>
      </w:r>
      <w:r w:rsidR="00E23E9F">
        <w:rPr>
          <w:rFonts w:ascii="Arial" w:hAnsi="Arial" w:cs="Arial"/>
        </w:rPr>
        <w:t>Das</w:t>
      </w:r>
      <w:r w:rsidR="004F79F9" w:rsidRPr="00E50735">
        <w:rPr>
          <w:rFonts w:ascii="Arial" w:hAnsi="Arial" w:cs="Arial"/>
        </w:rPr>
        <w:t xml:space="preserve"> Gaming-Festival vor seiner eigenen Haustür will sich Maxim nicht entgehen lassen</w:t>
      </w:r>
      <w:r w:rsidR="00E23E9F">
        <w:rPr>
          <w:rFonts w:ascii="Arial" w:hAnsi="Arial" w:cs="Arial"/>
        </w:rPr>
        <w:t>.</w:t>
      </w:r>
    </w:p>
    <w:p w14:paraId="77A7A114" w14:textId="3321C39F" w:rsidR="004F79F9" w:rsidRPr="00E50735" w:rsidRDefault="004F79F9" w:rsidP="006D4F16">
      <w:pPr>
        <w:jc w:val="both"/>
        <w:rPr>
          <w:rFonts w:ascii="Arial" w:hAnsi="Arial" w:cs="Arial"/>
        </w:rPr>
      </w:pPr>
      <w:r w:rsidRPr="00E50735">
        <w:rPr>
          <w:rFonts w:ascii="Arial" w:hAnsi="Arial" w:cs="Arial"/>
        </w:rPr>
        <w:t xml:space="preserve">Auf der Bühne der Stream Area werden auch viele weitere </w:t>
      </w:r>
      <w:proofErr w:type="spellStart"/>
      <w:r w:rsidRPr="00E50735">
        <w:rPr>
          <w:rFonts w:ascii="Arial" w:hAnsi="Arial" w:cs="Arial"/>
        </w:rPr>
        <w:t>Content-</w:t>
      </w:r>
      <w:proofErr w:type="gramStart"/>
      <w:r w:rsidRPr="00E50735">
        <w:rPr>
          <w:rFonts w:ascii="Arial" w:hAnsi="Arial" w:cs="Arial"/>
        </w:rPr>
        <w:t>Creator:innen</w:t>
      </w:r>
      <w:proofErr w:type="spellEnd"/>
      <w:proofErr w:type="gramEnd"/>
      <w:r w:rsidRPr="00E50735">
        <w:rPr>
          <w:rFonts w:ascii="Arial" w:hAnsi="Arial" w:cs="Arial"/>
        </w:rPr>
        <w:t xml:space="preserve"> ihre Formate live präsentieren und ihr Können auf die Probe stellen. Mit dabei sind unter anderem </w:t>
      </w:r>
      <w:proofErr w:type="spellStart"/>
      <w:r w:rsidRPr="00E50735">
        <w:rPr>
          <w:rFonts w:ascii="Arial" w:hAnsi="Arial" w:cs="Arial"/>
        </w:rPr>
        <w:t>RvNxMango</w:t>
      </w:r>
      <w:proofErr w:type="spellEnd"/>
      <w:r w:rsidRPr="00E50735">
        <w:rPr>
          <w:rFonts w:ascii="Arial" w:hAnsi="Arial" w:cs="Arial"/>
        </w:rPr>
        <w:t xml:space="preserve">, </w:t>
      </w:r>
      <w:proofErr w:type="spellStart"/>
      <w:r w:rsidRPr="00E50735">
        <w:rPr>
          <w:rFonts w:ascii="Arial" w:hAnsi="Arial" w:cs="Arial"/>
        </w:rPr>
        <w:t>JustJohnny</w:t>
      </w:r>
      <w:proofErr w:type="spellEnd"/>
      <w:r w:rsidRPr="00E50735">
        <w:rPr>
          <w:rFonts w:ascii="Arial" w:hAnsi="Arial" w:cs="Arial"/>
        </w:rPr>
        <w:t xml:space="preserve">, </w:t>
      </w:r>
      <w:proofErr w:type="spellStart"/>
      <w:r w:rsidRPr="00E50735">
        <w:rPr>
          <w:rFonts w:ascii="Arial" w:hAnsi="Arial" w:cs="Arial"/>
        </w:rPr>
        <w:t>Kutcherlol</w:t>
      </w:r>
      <w:proofErr w:type="spellEnd"/>
      <w:r w:rsidRPr="00E50735">
        <w:rPr>
          <w:rFonts w:ascii="Arial" w:hAnsi="Arial" w:cs="Arial"/>
        </w:rPr>
        <w:t xml:space="preserve">, </w:t>
      </w:r>
      <w:proofErr w:type="spellStart"/>
      <w:r w:rsidRPr="00E50735">
        <w:rPr>
          <w:rFonts w:ascii="Arial" w:hAnsi="Arial" w:cs="Arial"/>
        </w:rPr>
        <w:t>Baso</w:t>
      </w:r>
      <w:proofErr w:type="spellEnd"/>
      <w:r w:rsidRPr="00E50735">
        <w:rPr>
          <w:rFonts w:ascii="Arial" w:hAnsi="Arial" w:cs="Arial"/>
        </w:rPr>
        <w:t xml:space="preserve">, </w:t>
      </w:r>
      <w:proofErr w:type="spellStart"/>
      <w:r w:rsidRPr="00E50735">
        <w:rPr>
          <w:rFonts w:ascii="Arial" w:hAnsi="Arial" w:cs="Arial"/>
        </w:rPr>
        <w:t>Hasi</w:t>
      </w:r>
      <w:proofErr w:type="spellEnd"/>
      <w:r w:rsidRPr="00E50735">
        <w:rPr>
          <w:rFonts w:ascii="Arial" w:hAnsi="Arial" w:cs="Arial"/>
        </w:rPr>
        <w:t xml:space="preserve">, </w:t>
      </w:r>
      <w:proofErr w:type="spellStart"/>
      <w:r w:rsidRPr="00E50735">
        <w:rPr>
          <w:rFonts w:ascii="Arial" w:hAnsi="Arial" w:cs="Arial"/>
        </w:rPr>
        <w:t>ronnyberger</w:t>
      </w:r>
      <w:proofErr w:type="spellEnd"/>
      <w:r w:rsidRPr="00E50735">
        <w:rPr>
          <w:rFonts w:ascii="Arial" w:hAnsi="Arial" w:cs="Arial"/>
        </w:rPr>
        <w:t xml:space="preserve">, </w:t>
      </w:r>
      <w:r w:rsidR="00DF78A8">
        <w:rPr>
          <w:rFonts w:ascii="Arial" w:hAnsi="Arial" w:cs="Arial"/>
        </w:rPr>
        <w:t>D</w:t>
      </w:r>
      <w:r w:rsidRPr="00E50735">
        <w:rPr>
          <w:rFonts w:ascii="Arial" w:hAnsi="Arial" w:cs="Arial"/>
        </w:rPr>
        <w:t xml:space="preserve">ennsen86, fisHC0p oder </w:t>
      </w:r>
      <w:proofErr w:type="spellStart"/>
      <w:r w:rsidR="00E50735" w:rsidRPr="00E50735">
        <w:rPr>
          <w:rFonts w:ascii="Arial" w:hAnsi="Arial" w:cs="Arial"/>
        </w:rPr>
        <w:t>Giggles</w:t>
      </w:r>
      <w:proofErr w:type="spellEnd"/>
      <w:r w:rsidR="00E50735" w:rsidRPr="00E50735">
        <w:rPr>
          <w:rFonts w:ascii="Arial" w:hAnsi="Arial" w:cs="Arial"/>
        </w:rPr>
        <w:t xml:space="preserve">. Neben dem großen Studio streamen die </w:t>
      </w:r>
      <w:proofErr w:type="spellStart"/>
      <w:proofErr w:type="gramStart"/>
      <w:r w:rsidR="00E50735" w:rsidRPr="00E50735">
        <w:rPr>
          <w:rFonts w:ascii="Arial" w:hAnsi="Arial" w:cs="Arial"/>
        </w:rPr>
        <w:t>Creator:innen</w:t>
      </w:r>
      <w:proofErr w:type="spellEnd"/>
      <w:proofErr w:type="gramEnd"/>
      <w:r w:rsidR="00E50735" w:rsidRPr="00E50735">
        <w:rPr>
          <w:rFonts w:ascii="Arial" w:hAnsi="Arial" w:cs="Arial"/>
        </w:rPr>
        <w:t xml:space="preserve"> auch live und übertragen das einzigartige Festival-Feeling damit auf Twitch. Einer der vier Streaming-</w:t>
      </w:r>
      <w:proofErr w:type="spellStart"/>
      <w:r w:rsidR="00E50735" w:rsidRPr="00E50735">
        <w:rPr>
          <w:rFonts w:ascii="Arial" w:hAnsi="Arial" w:cs="Arial"/>
        </w:rPr>
        <w:t>Seats</w:t>
      </w:r>
      <w:proofErr w:type="spellEnd"/>
      <w:r w:rsidR="00E50735" w:rsidRPr="00E50735">
        <w:rPr>
          <w:rFonts w:ascii="Arial" w:hAnsi="Arial" w:cs="Arial"/>
        </w:rPr>
        <w:t xml:space="preserve"> ist reserviert für sechs aufstrebende </w:t>
      </w:r>
      <w:proofErr w:type="spellStart"/>
      <w:r w:rsidR="00E50735" w:rsidRPr="00E50735">
        <w:rPr>
          <w:rFonts w:ascii="Arial" w:hAnsi="Arial" w:cs="Arial"/>
        </w:rPr>
        <w:t>Nachwuchs-</w:t>
      </w:r>
      <w:proofErr w:type="gramStart"/>
      <w:r w:rsidR="00E50735" w:rsidRPr="00E50735">
        <w:rPr>
          <w:rFonts w:ascii="Arial" w:hAnsi="Arial" w:cs="Arial"/>
        </w:rPr>
        <w:t>Streamer:innen</w:t>
      </w:r>
      <w:proofErr w:type="spellEnd"/>
      <w:proofErr w:type="gramEnd"/>
      <w:r w:rsidR="00E50735" w:rsidRPr="00E50735">
        <w:rPr>
          <w:rFonts w:ascii="Arial" w:hAnsi="Arial" w:cs="Arial"/>
        </w:rPr>
        <w:t>, die sich im Vorfeld der CAGGTUS mit ihrer Bewerbung eine Wildcard sichern konnten und auf dem Festival direkt neben ihren Vorbildern sitzen werden.</w:t>
      </w:r>
    </w:p>
    <w:p w14:paraId="74DB6F47" w14:textId="77777777" w:rsidR="00E50735" w:rsidRDefault="00E50735" w:rsidP="006D4F16">
      <w:pPr>
        <w:jc w:val="both"/>
        <w:rPr>
          <w:rFonts w:ascii="Arial" w:hAnsi="Arial" w:cs="Arial"/>
        </w:rPr>
      </w:pPr>
      <w:r w:rsidRPr="00E50735">
        <w:rPr>
          <w:rFonts w:ascii="Arial" w:hAnsi="Arial" w:cs="Arial"/>
        </w:rPr>
        <w:t xml:space="preserve">Täglich warten spannende Highlight-Formate in der Stream Area – eines davon wird ein Live-Pen &amp; Paper-Abenteuer mit den sympathischen Mikkel </w:t>
      </w:r>
      <w:proofErr w:type="spellStart"/>
      <w:r w:rsidRPr="00E50735">
        <w:rPr>
          <w:rFonts w:ascii="Arial" w:hAnsi="Arial" w:cs="Arial"/>
        </w:rPr>
        <w:t>Robrahn</w:t>
      </w:r>
      <w:proofErr w:type="spellEnd"/>
      <w:r w:rsidRPr="00E50735">
        <w:rPr>
          <w:rFonts w:ascii="Arial" w:hAnsi="Arial" w:cs="Arial"/>
        </w:rPr>
        <w:t xml:space="preserve">, Liza Grimm, Kapuzenwurm, </w:t>
      </w:r>
      <w:proofErr w:type="spellStart"/>
      <w:r w:rsidRPr="00E50735">
        <w:rPr>
          <w:rFonts w:ascii="Arial" w:hAnsi="Arial" w:cs="Arial"/>
        </w:rPr>
        <w:t>Phunkroyal</w:t>
      </w:r>
      <w:proofErr w:type="spellEnd"/>
      <w:r w:rsidRPr="00E50735">
        <w:rPr>
          <w:rFonts w:ascii="Arial" w:hAnsi="Arial" w:cs="Arial"/>
        </w:rPr>
        <w:t xml:space="preserve"> und Marvin Clifford. Das Thema des Abenteuers wird noch nicht verraten – nur so viel: es wird garantiert packend! </w:t>
      </w:r>
    </w:p>
    <w:p w14:paraId="2148F01B" w14:textId="77777777" w:rsidR="005C2B42" w:rsidRPr="00683F40" w:rsidRDefault="005C2B42" w:rsidP="006D4F16">
      <w:pPr>
        <w:jc w:val="both"/>
        <w:rPr>
          <w:rFonts w:ascii="Arial" w:hAnsi="Arial" w:cs="Arial"/>
          <w:b/>
        </w:rPr>
      </w:pPr>
      <w:r w:rsidRPr="00683F40">
        <w:rPr>
          <w:rFonts w:ascii="Arial" w:hAnsi="Arial" w:cs="Arial"/>
          <w:b/>
        </w:rPr>
        <w:t>Viel mehr als Kostüme – Faszination Cosplay erleben</w:t>
      </w:r>
    </w:p>
    <w:p w14:paraId="062FF249" w14:textId="71F678DD" w:rsidR="005C2B42" w:rsidRDefault="005C2B42" w:rsidP="006D4F16">
      <w:pPr>
        <w:jc w:val="both"/>
        <w:rPr>
          <w:rFonts w:ascii="Arial" w:hAnsi="Arial" w:cs="Arial"/>
        </w:rPr>
      </w:pPr>
      <w:r>
        <w:rPr>
          <w:rFonts w:ascii="Arial" w:hAnsi="Arial" w:cs="Arial"/>
        </w:rPr>
        <w:t xml:space="preserve">Insbesondere </w:t>
      </w:r>
      <w:proofErr w:type="spellStart"/>
      <w:proofErr w:type="gramStart"/>
      <w:r>
        <w:rPr>
          <w:rFonts w:ascii="Arial" w:hAnsi="Arial" w:cs="Arial"/>
        </w:rPr>
        <w:t>Gamer:innen</w:t>
      </w:r>
      <w:proofErr w:type="spellEnd"/>
      <w:proofErr w:type="gramEnd"/>
      <w:r>
        <w:rPr>
          <w:rFonts w:ascii="Arial" w:hAnsi="Arial" w:cs="Arial"/>
        </w:rPr>
        <w:t xml:space="preserve"> leben ihre Liebe zu den Videospielen und den Charakteren darin sichtbar aus. Das gilt ganz besonders für alle </w:t>
      </w:r>
      <w:proofErr w:type="spellStart"/>
      <w:proofErr w:type="gramStart"/>
      <w:r>
        <w:rPr>
          <w:rFonts w:ascii="Arial" w:hAnsi="Arial" w:cs="Arial"/>
        </w:rPr>
        <w:t>Cosplayer:innen</w:t>
      </w:r>
      <w:proofErr w:type="spellEnd"/>
      <w:proofErr w:type="gramEnd"/>
      <w:r>
        <w:rPr>
          <w:rFonts w:ascii="Arial" w:hAnsi="Arial" w:cs="Arial"/>
        </w:rPr>
        <w:t xml:space="preserve">, die Videospielhelden zum Leben erwachen lassen und selbst in diese Rolle schlüpfen. In den detailverliebten Outfits stecken oft unzählige Stunden harte Arbeit. Die Szene trifft sich auch dieses Jahr auf der </w:t>
      </w:r>
      <w:r>
        <w:rPr>
          <w:rFonts w:ascii="Arial" w:hAnsi="Arial" w:cs="Arial"/>
        </w:rPr>
        <w:lastRenderedPageBreak/>
        <w:t xml:space="preserve">CAGGTUS, wo die Cosplay Area ausgebaut wird. </w:t>
      </w:r>
      <w:r w:rsidR="001F30B1">
        <w:rPr>
          <w:rFonts w:ascii="Arial" w:hAnsi="Arial" w:cs="Arial"/>
        </w:rPr>
        <w:t>Auf sie</w:t>
      </w:r>
      <w:r>
        <w:rPr>
          <w:rFonts w:ascii="Arial" w:hAnsi="Arial" w:cs="Arial"/>
        </w:rPr>
        <w:t xml:space="preserve"> wartet unter anderem ein spannender Creative Space mit verschiedenen Ständen und Live Make-Up sowie Workshops, in denen Interessierte sich mehrmals am Tag mithilfe von </w:t>
      </w:r>
      <w:proofErr w:type="spellStart"/>
      <w:r>
        <w:rPr>
          <w:rFonts w:ascii="Arial" w:hAnsi="Arial" w:cs="Arial"/>
        </w:rPr>
        <w:t>Resin</w:t>
      </w:r>
      <w:proofErr w:type="spellEnd"/>
      <w:r>
        <w:rPr>
          <w:rFonts w:ascii="Arial" w:hAnsi="Arial" w:cs="Arial"/>
        </w:rPr>
        <w:t xml:space="preserve"> ein Medaillon </w:t>
      </w:r>
      <w:proofErr w:type="gramStart"/>
      <w:r>
        <w:rPr>
          <w:rFonts w:ascii="Arial" w:hAnsi="Arial" w:cs="Arial"/>
        </w:rPr>
        <w:t>im Stile</w:t>
      </w:r>
      <w:proofErr w:type="gramEnd"/>
      <w:r>
        <w:rPr>
          <w:rFonts w:ascii="Arial" w:hAnsi="Arial" w:cs="Arial"/>
        </w:rPr>
        <w:t xml:space="preserve"> von The Witcher als persönliches Andenken erstellen können. Darüber hinaus gibt es gleich mehrere Foto-Spots – </w:t>
      </w:r>
      <w:r w:rsidR="001F30B1">
        <w:rPr>
          <w:rFonts w:ascii="Arial" w:hAnsi="Arial" w:cs="Arial"/>
        </w:rPr>
        <w:t>so</w:t>
      </w:r>
      <w:r>
        <w:rPr>
          <w:rFonts w:ascii="Arial" w:hAnsi="Arial" w:cs="Arial"/>
        </w:rPr>
        <w:t xml:space="preserve"> bietet etwa Bethesda die Chance auf ein persönliches Foto mit einem </w:t>
      </w:r>
      <w:proofErr w:type="spellStart"/>
      <w:r>
        <w:rPr>
          <w:rFonts w:ascii="Arial" w:hAnsi="Arial" w:cs="Arial"/>
        </w:rPr>
        <w:t>Starfield-Suit</w:t>
      </w:r>
      <w:proofErr w:type="spellEnd"/>
      <w:r>
        <w:rPr>
          <w:rFonts w:ascii="Arial" w:hAnsi="Arial" w:cs="Arial"/>
        </w:rPr>
        <w:t xml:space="preserve">. </w:t>
      </w:r>
      <w:r w:rsidR="00683F40">
        <w:rPr>
          <w:rFonts w:ascii="Arial" w:hAnsi="Arial" w:cs="Arial"/>
        </w:rPr>
        <w:t xml:space="preserve">Auch echte Profis wie Lightning Cosplay präsentieren auf der CAGGTUS live ihr Können und stehen für Fragen bereit. Absolutes Highlight ist schließlich der große Cosplay Contest auf der Event Stage der CAGGTUS am Samstag, den 6. April. Eine fachkundige Jury kürt hier die </w:t>
      </w:r>
      <w:r w:rsidR="00DF78A8">
        <w:rPr>
          <w:rFonts w:ascii="Arial" w:hAnsi="Arial" w:cs="Arial"/>
        </w:rPr>
        <w:t xml:space="preserve">drei </w:t>
      </w:r>
      <w:r w:rsidR="00683F40">
        <w:rPr>
          <w:rFonts w:ascii="Arial" w:hAnsi="Arial" w:cs="Arial"/>
        </w:rPr>
        <w:t xml:space="preserve">besten Cosplays, auf die </w:t>
      </w:r>
      <w:proofErr w:type="spellStart"/>
      <w:proofErr w:type="gramStart"/>
      <w:r w:rsidR="00683F40">
        <w:rPr>
          <w:rFonts w:ascii="Arial" w:hAnsi="Arial" w:cs="Arial"/>
        </w:rPr>
        <w:t>Gewinner:innen</w:t>
      </w:r>
      <w:proofErr w:type="spellEnd"/>
      <w:proofErr w:type="gramEnd"/>
      <w:r w:rsidR="00683F40">
        <w:rPr>
          <w:rFonts w:ascii="Arial" w:hAnsi="Arial" w:cs="Arial"/>
        </w:rPr>
        <w:t xml:space="preserve"> warten hochwertige Preise. </w:t>
      </w:r>
    </w:p>
    <w:p w14:paraId="786E9004" w14:textId="77777777" w:rsidR="00683F40" w:rsidRPr="00036B53" w:rsidRDefault="00683F40" w:rsidP="006D4F16">
      <w:pPr>
        <w:jc w:val="both"/>
        <w:rPr>
          <w:rFonts w:ascii="Arial" w:hAnsi="Arial" w:cs="Arial"/>
          <w:b/>
        </w:rPr>
      </w:pPr>
      <w:proofErr w:type="spellStart"/>
      <w:r w:rsidRPr="00036B53">
        <w:rPr>
          <w:rFonts w:ascii="Arial" w:hAnsi="Arial" w:cs="Arial"/>
          <w:b/>
        </w:rPr>
        <w:t>Meet</w:t>
      </w:r>
      <w:proofErr w:type="spellEnd"/>
      <w:r w:rsidRPr="00036B53">
        <w:rPr>
          <w:rFonts w:ascii="Arial" w:hAnsi="Arial" w:cs="Arial"/>
          <w:b/>
        </w:rPr>
        <w:t xml:space="preserve"> &amp; </w:t>
      </w:r>
      <w:proofErr w:type="spellStart"/>
      <w:r w:rsidRPr="00036B53">
        <w:rPr>
          <w:rFonts w:ascii="Arial" w:hAnsi="Arial" w:cs="Arial"/>
          <w:b/>
        </w:rPr>
        <w:t>Greet</w:t>
      </w:r>
      <w:proofErr w:type="spellEnd"/>
      <w:r w:rsidRPr="00036B53">
        <w:rPr>
          <w:rFonts w:ascii="Arial" w:hAnsi="Arial" w:cs="Arial"/>
          <w:b/>
        </w:rPr>
        <w:t xml:space="preserve"> mit den </w:t>
      </w:r>
      <w:proofErr w:type="spellStart"/>
      <w:proofErr w:type="gramStart"/>
      <w:r w:rsidRPr="00036B53">
        <w:rPr>
          <w:rFonts w:ascii="Arial" w:hAnsi="Arial" w:cs="Arial"/>
          <w:b/>
        </w:rPr>
        <w:t>Kolleg:innen</w:t>
      </w:r>
      <w:proofErr w:type="spellEnd"/>
      <w:proofErr w:type="gramEnd"/>
      <w:r w:rsidRPr="00036B53">
        <w:rPr>
          <w:rFonts w:ascii="Arial" w:hAnsi="Arial" w:cs="Arial"/>
          <w:b/>
        </w:rPr>
        <w:t xml:space="preserve"> von morgen</w:t>
      </w:r>
    </w:p>
    <w:p w14:paraId="4497DDD1" w14:textId="6081BDE1" w:rsidR="00683F40" w:rsidRDefault="00683F40" w:rsidP="006D4F16">
      <w:pPr>
        <w:jc w:val="both"/>
        <w:rPr>
          <w:rFonts w:ascii="Arial" w:hAnsi="Arial" w:cs="Arial"/>
        </w:rPr>
      </w:pPr>
      <w:r>
        <w:rPr>
          <w:rFonts w:ascii="Arial" w:hAnsi="Arial" w:cs="Arial"/>
        </w:rPr>
        <w:t xml:space="preserve">Teamfähigkeit, Zielstrebigkeit, Geschick und Geduld – das sind einige von vielen Skills, die </w:t>
      </w:r>
      <w:proofErr w:type="spellStart"/>
      <w:proofErr w:type="gramStart"/>
      <w:r>
        <w:rPr>
          <w:rFonts w:ascii="Arial" w:hAnsi="Arial" w:cs="Arial"/>
        </w:rPr>
        <w:t>Gamer:innen</w:t>
      </w:r>
      <w:proofErr w:type="spellEnd"/>
      <w:proofErr w:type="gramEnd"/>
      <w:r>
        <w:rPr>
          <w:rFonts w:ascii="Arial" w:hAnsi="Arial" w:cs="Arial"/>
        </w:rPr>
        <w:t xml:space="preserve"> mitbringen und nicht nur in ihrem Hobby ausleben. Das macht sie zu großartigen Studierenden oder </w:t>
      </w:r>
      <w:proofErr w:type="spellStart"/>
      <w:proofErr w:type="gramStart"/>
      <w:r>
        <w:rPr>
          <w:rFonts w:ascii="Arial" w:hAnsi="Arial" w:cs="Arial"/>
        </w:rPr>
        <w:t>Kolleg:innen</w:t>
      </w:r>
      <w:proofErr w:type="spellEnd"/>
      <w:proofErr w:type="gramEnd"/>
      <w:r>
        <w:rPr>
          <w:rFonts w:ascii="Arial" w:hAnsi="Arial" w:cs="Arial"/>
        </w:rPr>
        <w:t xml:space="preserve">. Auf der CAGGTUS gibt es daher zum ersten Mal eine Recruiting Area, wo </w:t>
      </w:r>
      <w:r w:rsidR="009A1741">
        <w:rPr>
          <w:rFonts w:ascii="Arial" w:hAnsi="Arial" w:cs="Arial"/>
        </w:rPr>
        <w:t xml:space="preserve">sich </w:t>
      </w:r>
      <w:r>
        <w:rPr>
          <w:rFonts w:ascii="Arial" w:hAnsi="Arial" w:cs="Arial"/>
        </w:rPr>
        <w:t>Unternehmen</w:t>
      </w:r>
      <w:r w:rsidR="009A1741">
        <w:rPr>
          <w:rFonts w:ascii="Arial" w:hAnsi="Arial" w:cs="Arial"/>
        </w:rPr>
        <w:t xml:space="preserve"> </w:t>
      </w:r>
      <w:r>
        <w:rPr>
          <w:rFonts w:ascii="Arial" w:hAnsi="Arial" w:cs="Arial"/>
        </w:rPr>
        <w:t xml:space="preserve">vorstellen und Interessierte vielleicht ihren nächsten Arbeitgeber finden, ohne dass der Spaß dabei zu kurz kommt. </w:t>
      </w:r>
      <w:r w:rsidR="00036B53">
        <w:rPr>
          <w:rFonts w:ascii="Arial" w:hAnsi="Arial" w:cs="Arial"/>
        </w:rPr>
        <w:t xml:space="preserve">Mit dabei sind etwa DHL, die DekaBank und Deloitte. </w:t>
      </w:r>
      <w:r>
        <w:rPr>
          <w:rFonts w:ascii="Arial" w:hAnsi="Arial" w:cs="Arial"/>
        </w:rPr>
        <w:t xml:space="preserve">Angedockt daran ist die Panel Stage, die ebenfalls ihre Premiere auf der CAGGTUS feiert. Hier </w:t>
      </w:r>
      <w:r w:rsidR="009A1741">
        <w:rPr>
          <w:rFonts w:ascii="Arial" w:hAnsi="Arial" w:cs="Arial"/>
        </w:rPr>
        <w:t xml:space="preserve">gibt es </w:t>
      </w:r>
      <w:r>
        <w:rPr>
          <w:rFonts w:ascii="Arial" w:hAnsi="Arial" w:cs="Arial"/>
        </w:rPr>
        <w:t xml:space="preserve">spannende Einblicke in die Gaming-Kultur, </w:t>
      </w:r>
      <w:r w:rsidR="001F30B1">
        <w:rPr>
          <w:rFonts w:ascii="Arial" w:hAnsi="Arial" w:cs="Arial"/>
        </w:rPr>
        <w:t xml:space="preserve">außerdem können </w:t>
      </w:r>
      <w:r>
        <w:rPr>
          <w:rFonts w:ascii="Arial" w:hAnsi="Arial" w:cs="Arial"/>
        </w:rPr>
        <w:t xml:space="preserve">Unternehmen und Organisation </w:t>
      </w:r>
      <w:r w:rsidR="001F30B1">
        <w:rPr>
          <w:rFonts w:ascii="Arial" w:hAnsi="Arial" w:cs="Arial"/>
        </w:rPr>
        <w:t xml:space="preserve">auf der Panel Stage </w:t>
      </w:r>
      <w:r>
        <w:rPr>
          <w:rFonts w:ascii="Arial" w:hAnsi="Arial" w:cs="Arial"/>
        </w:rPr>
        <w:t>auf sich und ihre Arbeit aufmerksam machen</w:t>
      </w:r>
      <w:r w:rsidR="00036B53">
        <w:rPr>
          <w:rFonts w:ascii="Arial" w:hAnsi="Arial" w:cs="Arial"/>
        </w:rPr>
        <w:t>.</w:t>
      </w:r>
    </w:p>
    <w:p w14:paraId="2370BECB" w14:textId="2DC6EE36" w:rsidR="00E23E9F" w:rsidRDefault="00E23E9F" w:rsidP="006D4F16">
      <w:pPr>
        <w:jc w:val="both"/>
        <w:rPr>
          <w:rFonts w:ascii="Arial" w:hAnsi="Arial" w:cs="Arial"/>
        </w:rPr>
      </w:pPr>
      <w:r>
        <w:rPr>
          <w:rFonts w:ascii="Arial" w:hAnsi="Arial" w:cs="Arial"/>
        </w:rPr>
        <w:t xml:space="preserve">Auch auf der Expo der Entertainment Area warten zahlreiche spannende Begegnungen. So stellt die </w:t>
      </w:r>
      <w:proofErr w:type="spellStart"/>
      <w:r>
        <w:rPr>
          <w:rFonts w:ascii="Arial" w:hAnsi="Arial" w:cs="Arial"/>
        </w:rPr>
        <w:t>enviaM</w:t>
      </w:r>
      <w:proofErr w:type="spellEnd"/>
      <w:r>
        <w:rPr>
          <w:rFonts w:ascii="Arial" w:hAnsi="Arial" w:cs="Arial"/>
        </w:rPr>
        <w:t xml:space="preserve"> an der FPV-Arena nicht nur die Möglichkeiten von Virtual Reality vor, sondern auch das eigene Unternehmen an einem großen Stand direkt daneben. Weitere große Marken auf der CAGGTUS sind Samsung, MSI, </w:t>
      </w:r>
      <w:proofErr w:type="spellStart"/>
      <w:r>
        <w:rPr>
          <w:rFonts w:ascii="Arial" w:hAnsi="Arial" w:cs="Arial"/>
        </w:rPr>
        <w:t>Alienware</w:t>
      </w:r>
      <w:proofErr w:type="spellEnd"/>
      <w:r>
        <w:rPr>
          <w:rFonts w:ascii="Arial" w:hAnsi="Arial" w:cs="Arial"/>
        </w:rPr>
        <w:t xml:space="preserve">, MAD Gaming sowie </w:t>
      </w:r>
      <w:proofErr w:type="spellStart"/>
      <w:r>
        <w:rPr>
          <w:rFonts w:ascii="Arial" w:hAnsi="Arial" w:cs="Arial"/>
        </w:rPr>
        <w:t>Nyfter</w:t>
      </w:r>
      <w:proofErr w:type="spellEnd"/>
      <w:r>
        <w:rPr>
          <w:rFonts w:ascii="Arial" w:hAnsi="Arial" w:cs="Arial"/>
        </w:rPr>
        <w:t>.</w:t>
      </w:r>
    </w:p>
    <w:p w14:paraId="11257837" w14:textId="77777777" w:rsidR="00036B53" w:rsidRPr="000201D1" w:rsidRDefault="00036B53" w:rsidP="006D4F16">
      <w:pPr>
        <w:jc w:val="both"/>
        <w:rPr>
          <w:rFonts w:ascii="Arial" w:hAnsi="Arial" w:cs="Arial"/>
          <w:b/>
        </w:rPr>
      </w:pPr>
      <w:r w:rsidRPr="000201D1">
        <w:rPr>
          <w:rFonts w:ascii="Arial" w:hAnsi="Arial" w:cs="Arial"/>
          <w:b/>
        </w:rPr>
        <w:t>70 Stunden zocken: Deutschlands größte LAN-Party</w:t>
      </w:r>
    </w:p>
    <w:p w14:paraId="65818EED" w14:textId="0F9FB3CC" w:rsidR="00036B53" w:rsidRDefault="00036B53" w:rsidP="006D4F16">
      <w:pPr>
        <w:jc w:val="both"/>
        <w:rPr>
          <w:rFonts w:ascii="Arial" w:hAnsi="Arial" w:cs="Arial"/>
        </w:rPr>
      </w:pPr>
      <w:r>
        <w:rPr>
          <w:rFonts w:ascii="Arial" w:hAnsi="Arial" w:cs="Arial"/>
        </w:rPr>
        <w:t xml:space="preserve">Keine CAGGTUS ohne LAN. Mit fast 1.900 </w:t>
      </w:r>
      <w:proofErr w:type="spellStart"/>
      <w:proofErr w:type="gramStart"/>
      <w:r>
        <w:rPr>
          <w:rFonts w:ascii="Arial" w:hAnsi="Arial" w:cs="Arial"/>
        </w:rPr>
        <w:t>Teilnehmer:innen</w:t>
      </w:r>
      <w:proofErr w:type="spellEnd"/>
      <w:proofErr w:type="gramEnd"/>
      <w:r>
        <w:rPr>
          <w:rFonts w:ascii="Arial" w:hAnsi="Arial" w:cs="Arial"/>
        </w:rPr>
        <w:t xml:space="preserve"> steigt auf der Leipziger Messe auch in diesem Jahr Deutschlands größte LAN-Party in einer eigenen Halle. </w:t>
      </w:r>
      <w:r w:rsidR="000201D1">
        <w:rPr>
          <w:rFonts w:ascii="Arial" w:hAnsi="Arial" w:cs="Arial"/>
        </w:rPr>
        <w:t xml:space="preserve">Nach einem riesigen Ansturm auf die Tickets wurde mehrfach aufgestockt und inzwischen ist die LAN Area bis auf wenige Restplätze ausverkauft. </w:t>
      </w:r>
      <w:r>
        <w:rPr>
          <w:rFonts w:ascii="Arial" w:hAnsi="Arial" w:cs="Arial"/>
        </w:rPr>
        <w:t xml:space="preserve">Der große Spaß beginnt bereits einen Tag vor dem Gaming-Festival, am 4. April und dauert dank längerer Öffnungszeiten am Sonntag mit insgesamt 70 Stunden so lange wie noch nie. Einzelkämpfer und langjährige Weggefährten kommen zusammen, leben ihr Hobby, schließen neue Freundschaften und </w:t>
      </w:r>
      <w:r w:rsidR="006D4F16">
        <w:rPr>
          <w:rFonts w:ascii="Arial" w:hAnsi="Arial" w:cs="Arial"/>
        </w:rPr>
        <w:t>treten</w:t>
      </w:r>
      <w:r>
        <w:rPr>
          <w:rFonts w:ascii="Arial" w:hAnsi="Arial" w:cs="Arial"/>
        </w:rPr>
        <w:t xml:space="preserve"> in zahlreichen </w:t>
      </w:r>
      <w:proofErr w:type="spellStart"/>
      <w:r>
        <w:rPr>
          <w:rFonts w:ascii="Arial" w:hAnsi="Arial" w:cs="Arial"/>
        </w:rPr>
        <w:t>Tournaments</w:t>
      </w:r>
      <w:proofErr w:type="spellEnd"/>
      <w:r>
        <w:rPr>
          <w:rFonts w:ascii="Arial" w:hAnsi="Arial" w:cs="Arial"/>
        </w:rPr>
        <w:t xml:space="preserve"> </w:t>
      </w:r>
      <w:r w:rsidR="006D4F16">
        <w:rPr>
          <w:rFonts w:ascii="Arial" w:hAnsi="Arial" w:cs="Arial"/>
        </w:rPr>
        <w:t>mit- und gegeneinander an</w:t>
      </w:r>
      <w:r>
        <w:rPr>
          <w:rFonts w:ascii="Arial" w:hAnsi="Arial" w:cs="Arial"/>
        </w:rPr>
        <w:t>. Möglich wird die große LAN-Sause durch die leistungsstarke</w:t>
      </w:r>
      <w:r w:rsidR="006D4F16">
        <w:rPr>
          <w:rFonts w:ascii="Arial" w:hAnsi="Arial" w:cs="Arial"/>
        </w:rPr>
        <w:t xml:space="preserve"> IT-</w:t>
      </w:r>
      <w:r>
        <w:rPr>
          <w:rFonts w:ascii="Arial" w:hAnsi="Arial" w:cs="Arial"/>
        </w:rPr>
        <w:t xml:space="preserve">Infrastruktur der Leipziger Messe und das zuverlässige Netz vom LAN-Sponsor </w:t>
      </w:r>
      <w:proofErr w:type="spellStart"/>
      <w:r>
        <w:rPr>
          <w:rFonts w:ascii="Arial" w:hAnsi="Arial" w:cs="Arial"/>
        </w:rPr>
        <w:t>envia</w:t>
      </w:r>
      <w:proofErr w:type="spellEnd"/>
      <w:r>
        <w:rPr>
          <w:rFonts w:ascii="Arial" w:hAnsi="Arial" w:cs="Arial"/>
        </w:rPr>
        <w:t xml:space="preserve"> TEL. </w:t>
      </w:r>
      <w:r w:rsidR="009A1741" w:rsidRPr="009A1741">
        <w:rPr>
          <w:rFonts w:ascii="Arial" w:hAnsi="Arial" w:cs="Arial"/>
        </w:rPr>
        <w:t xml:space="preserve">Für alle, die nicht den eigenen PC von zuhause mitbringen wollen, gibt es das Legend LAN </w:t>
      </w:r>
      <w:proofErr w:type="spellStart"/>
      <w:r w:rsidR="009A1741" w:rsidRPr="009A1741">
        <w:rPr>
          <w:rFonts w:ascii="Arial" w:hAnsi="Arial" w:cs="Arial"/>
        </w:rPr>
        <w:t>Upgarde</w:t>
      </w:r>
      <w:proofErr w:type="spellEnd"/>
      <w:r w:rsidR="009A1741" w:rsidRPr="009A1741">
        <w:rPr>
          <w:rFonts w:ascii="Arial" w:hAnsi="Arial" w:cs="Arial"/>
        </w:rPr>
        <w:t xml:space="preserve"> mit bester Technik von Sponsor XMG. </w:t>
      </w:r>
      <w:bookmarkStart w:id="0" w:name="_GoBack"/>
      <w:bookmarkEnd w:id="0"/>
      <w:r>
        <w:rPr>
          <w:rFonts w:ascii="Arial" w:hAnsi="Arial" w:cs="Arial"/>
        </w:rPr>
        <w:t xml:space="preserve">Dank zahlreicher Annehmlichkeiten, wie Ruhezonen, Duschen und Gastronomie steht einem großartigen Festivalerlebnis nichts im Weg. </w:t>
      </w:r>
    </w:p>
    <w:p w14:paraId="3654F5BC" w14:textId="77777777" w:rsidR="000201D1" w:rsidRPr="000201D1" w:rsidRDefault="000201D1" w:rsidP="006D4F16">
      <w:pPr>
        <w:jc w:val="both"/>
        <w:rPr>
          <w:rFonts w:ascii="Arial" w:hAnsi="Arial" w:cs="Arial"/>
          <w:b/>
        </w:rPr>
      </w:pPr>
      <w:r w:rsidRPr="000201D1">
        <w:rPr>
          <w:rFonts w:ascii="Arial" w:hAnsi="Arial" w:cs="Arial"/>
          <w:b/>
        </w:rPr>
        <w:t>Jetzt Tickets sichern</w:t>
      </w:r>
    </w:p>
    <w:p w14:paraId="74640CC1" w14:textId="1060DD9E" w:rsidR="000201D1" w:rsidRDefault="000201D1" w:rsidP="006D4F16">
      <w:pPr>
        <w:jc w:val="both"/>
        <w:rPr>
          <w:rFonts w:ascii="Arial" w:hAnsi="Arial" w:cs="Arial"/>
        </w:rPr>
      </w:pPr>
      <w:r>
        <w:rPr>
          <w:rFonts w:ascii="Arial" w:hAnsi="Arial" w:cs="Arial"/>
        </w:rPr>
        <w:t xml:space="preserve">Die Eintrittskarten für die CAGGTUS 2024 sind </w:t>
      </w:r>
      <w:r w:rsidR="00E23E9F">
        <w:rPr>
          <w:rFonts w:ascii="Arial" w:hAnsi="Arial" w:cs="Arial"/>
        </w:rPr>
        <w:t>im Online-Ticketshop erhältlich</w:t>
      </w:r>
      <w:r>
        <w:rPr>
          <w:rFonts w:ascii="Arial" w:hAnsi="Arial" w:cs="Arial"/>
        </w:rPr>
        <w:t xml:space="preserve">. Am Besuchstag gilt das Ticket außerdem als Fahrkarte für die öffentlichen Verkehrsmittel des MDV in ausgewählten Tarifzonen – so sind </w:t>
      </w:r>
      <w:proofErr w:type="spellStart"/>
      <w:proofErr w:type="gramStart"/>
      <w:r>
        <w:rPr>
          <w:rFonts w:ascii="Arial" w:hAnsi="Arial" w:cs="Arial"/>
        </w:rPr>
        <w:t>Besucher:innen</w:t>
      </w:r>
      <w:proofErr w:type="spellEnd"/>
      <w:proofErr w:type="gramEnd"/>
      <w:r>
        <w:rPr>
          <w:rFonts w:ascii="Arial" w:hAnsi="Arial" w:cs="Arial"/>
        </w:rPr>
        <w:t xml:space="preserve"> kostengünstig und nachhaltig unterwegs. Die Entertainment Area steht Gaming-Begeisterten ab 12 Jahren offen, für die </w:t>
      </w:r>
      <w:r>
        <w:rPr>
          <w:rFonts w:ascii="Arial" w:hAnsi="Arial" w:cs="Arial"/>
        </w:rPr>
        <w:lastRenderedPageBreak/>
        <w:t xml:space="preserve">LAN-Party gilt ein Mindestalter von 18 Jahren. </w:t>
      </w:r>
      <w:r w:rsidR="00E23E9F">
        <w:rPr>
          <w:rFonts w:ascii="Arial" w:hAnsi="Arial" w:cs="Arial"/>
        </w:rPr>
        <w:t>Für Kurzentschlossene sind die Tageskassen geöffnet.</w:t>
      </w:r>
    </w:p>
    <w:p w14:paraId="3D4A31B0" w14:textId="77777777" w:rsidR="000201D1" w:rsidRDefault="000201D1" w:rsidP="006D4F16">
      <w:pPr>
        <w:jc w:val="both"/>
        <w:rPr>
          <w:rFonts w:ascii="Arial" w:hAnsi="Arial" w:cs="Arial"/>
        </w:rPr>
      </w:pPr>
    </w:p>
    <w:p w14:paraId="6261043A" w14:textId="77777777" w:rsidR="000201D1" w:rsidRPr="000201D1" w:rsidRDefault="000201D1" w:rsidP="006D4F16">
      <w:pPr>
        <w:pStyle w:val="WW-VorformatierterText11"/>
        <w:spacing w:line="240" w:lineRule="auto"/>
        <w:jc w:val="both"/>
        <w:rPr>
          <w:rFonts w:cs="Arial"/>
          <w:b/>
        </w:rPr>
      </w:pPr>
      <w:r w:rsidRPr="000201D1">
        <w:rPr>
          <w:rFonts w:cs="Arial"/>
          <w:b/>
        </w:rPr>
        <w:t>Über die CAGGTUS Leipzig</w:t>
      </w:r>
    </w:p>
    <w:p w14:paraId="3EEC165D" w14:textId="77777777" w:rsidR="000201D1" w:rsidRDefault="000201D1" w:rsidP="006D4F16">
      <w:pPr>
        <w:pStyle w:val="WW-VorformatierterText11"/>
        <w:spacing w:line="240" w:lineRule="auto"/>
        <w:jc w:val="both"/>
        <w:rPr>
          <w:rFonts w:cs="Arial"/>
        </w:rPr>
      </w:pPr>
      <w:r w:rsidRPr="000201D1">
        <w:rPr>
          <w:rFonts w:cs="Arial"/>
        </w:rPr>
        <w:t xml:space="preserve">Die CAGGTUS Leipzig ist das neue Gaming-Festival in Leipzig und findet seit 2023 jährlich statt. Veranstaltet wird es von der Leipziger Messe und gliedert sich in drei Bestandteile: die Entertainment Area mit interaktiven Bereichen wie </w:t>
      </w:r>
      <w:proofErr w:type="spellStart"/>
      <w:r w:rsidRPr="000201D1">
        <w:rPr>
          <w:rFonts w:cs="Arial"/>
        </w:rPr>
        <w:t>Freeplay</w:t>
      </w:r>
      <w:proofErr w:type="spellEnd"/>
      <w:r w:rsidRPr="000201D1">
        <w:rPr>
          <w:rFonts w:cs="Arial"/>
        </w:rPr>
        <w:t xml:space="preserve">, Event-Bühne und Expo, eine LAN-Party in einer eigenen Halle sowie eine Stream Area mit spannenden Formaten samt aufstrebenden </w:t>
      </w:r>
      <w:proofErr w:type="spellStart"/>
      <w:r w:rsidRPr="000201D1">
        <w:rPr>
          <w:rFonts w:cs="Arial"/>
        </w:rPr>
        <w:t>Creatorn</w:t>
      </w:r>
      <w:proofErr w:type="spellEnd"/>
      <w:r w:rsidRPr="000201D1">
        <w:rPr>
          <w:rFonts w:cs="Arial"/>
        </w:rPr>
        <w:t xml:space="preserve">. Die Tore von CAGGTUS Leipzig stehen Gaming-Begeisterten ab 12 Jahren offen, für die LAN-Party gilt ein Mindestalter von 18 Jahren. </w:t>
      </w:r>
    </w:p>
    <w:p w14:paraId="0222B9D7" w14:textId="77777777" w:rsidR="000201D1" w:rsidRDefault="000201D1" w:rsidP="006D4F16">
      <w:pPr>
        <w:pStyle w:val="WW-VorformatierterText11"/>
        <w:spacing w:line="240" w:lineRule="auto"/>
        <w:jc w:val="both"/>
        <w:rPr>
          <w:rFonts w:cs="Arial"/>
        </w:rPr>
      </w:pPr>
    </w:p>
    <w:p w14:paraId="09402E99" w14:textId="77777777" w:rsidR="000201D1" w:rsidRPr="00537E73" w:rsidRDefault="000201D1" w:rsidP="006D4F16">
      <w:pPr>
        <w:jc w:val="both"/>
        <w:rPr>
          <w:rFonts w:ascii="Arial" w:hAnsi="Arial" w:cs="Arial"/>
          <w:b/>
        </w:rPr>
      </w:pPr>
      <w:r w:rsidRPr="00537E73">
        <w:rPr>
          <w:rFonts w:ascii="Arial" w:hAnsi="Arial" w:cs="Arial"/>
          <w:b/>
        </w:rPr>
        <w:t>Über die Leipziger Messe</w:t>
      </w:r>
    </w:p>
    <w:p w14:paraId="36D69369" w14:textId="41947615" w:rsidR="000201D1" w:rsidRDefault="00E31E39" w:rsidP="006D4F16">
      <w:pPr>
        <w:pStyle w:val="WW-VorformatierterText11"/>
        <w:spacing w:line="240" w:lineRule="auto"/>
        <w:jc w:val="both"/>
        <w:rPr>
          <w:rFonts w:cs="Arial"/>
        </w:rPr>
      </w:pPr>
      <w:r w:rsidRPr="00E31E39">
        <w:rPr>
          <w:rFonts w:cs="Arial"/>
        </w:rPr>
        <w:t xml:space="preserve">Die Leipziger Messe gehört zu den zehn führenden deutschen Messegesellschaften und den Top 50 weltweit. Sie führt Veranstaltungen in Leipzig und an verschiedenen Standorten im In- und Ausland durch. Mit den fünf Tochtergesellschaften, dem </w:t>
      </w:r>
      <w:proofErr w:type="spellStart"/>
      <w:r w:rsidRPr="00E31E39">
        <w:rPr>
          <w:rFonts w:cs="Arial"/>
        </w:rPr>
        <w:t>Congress</w:t>
      </w:r>
      <w:proofErr w:type="spellEnd"/>
      <w:r w:rsidRPr="00E31E39">
        <w:rPr>
          <w:rFonts w:cs="Arial"/>
        </w:rPr>
        <w:t xml:space="preserve"> Center Leipzig (CCL) und der KONGRESSHALLE am Zoo Leipzig bildet die Leipziger Messe als umfassender Dienstleister die gesamte Kette des Veranstaltungsgeschäfts ab. Dank dieses Angebots kürten Kunden und Besucher die Leipziger Messe 2023 – zum zehnten 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mit über 15.300 Ausstellern und über 1,2 Millionen Besuchern statt. Als erste deutsche Messegesellschaft wurde Leipzig nach Green Globe Standards zertifiziert. Ein Leitmotiv des unternehmerischen Handelns der Leipziger Messe ist die Nachhaltigkeit.</w:t>
      </w:r>
    </w:p>
    <w:p w14:paraId="70E4A85E" w14:textId="77777777" w:rsidR="00E31E39" w:rsidRDefault="00E31E39" w:rsidP="006D4F16">
      <w:pPr>
        <w:spacing w:after="0" w:line="240" w:lineRule="auto"/>
        <w:rPr>
          <w:rFonts w:ascii="Arial" w:eastAsia="Cambria" w:hAnsi="Arial" w:cs="Arial"/>
          <w:b/>
          <w:lang w:eastAsia="en-US"/>
        </w:rPr>
      </w:pPr>
    </w:p>
    <w:p w14:paraId="60E1F8C9" w14:textId="7782D2FA" w:rsidR="000201D1" w:rsidRPr="000201D1" w:rsidRDefault="000201D1" w:rsidP="006D4F16">
      <w:pPr>
        <w:spacing w:after="0" w:line="240" w:lineRule="auto"/>
        <w:rPr>
          <w:rFonts w:ascii="Arial" w:eastAsia="Cambria" w:hAnsi="Arial" w:cs="Arial"/>
          <w:b/>
          <w:lang w:eastAsia="en-US"/>
        </w:rPr>
      </w:pPr>
      <w:r w:rsidRPr="000201D1">
        <w:rPr>
          <w:rFonts w:ascii="Arial" w:eastAsia="Cambria" w:hAnsi="Arial" w:cs="Arial"/>
          <w:b/>
          <w:lang w:eastAsia="en-US"/>
        </w:rPr>
        <w:t>Ansprechpartner für die Presse</w:t>
      </w:r>
    </w:p>
    <w:p w14:paraId="58122876" w14:textId="77777777" w:rsidR="000201D1" w:rsidRPr="000201D1" w:rsidRDefault="000201D1" w:rsidP="006D4F16">
      <w:pPr>
        <w:spacing w:after="0" w:line="240" w:lineRule="auto"/>
        <w:rPr>
          <w:rFonts w:ascii="Arial" w:eastAsia="Cambria" w:hAnsi="Arial" w:cs="Arial"/>
          <w:lang w:eastAsia="en-US"/>
        </w:rPr>
      </w:pPr>
      <w:r w:rsidRPr="000201D1">
        <w:rPr>
          <w:rFonts w:ascii="Arial" w:eastAsia="Cambria" w:hAnsi="Arial" w:cs="Arial"/>
          <w:lang w:eastAsia="en-US"/>
        </w:rPr>
        <w:t>Carsten Lorenz, Pressesprecher CAGGTUS</w:t>
      </w:r>
    </w:p>
    <w:p w14:paraId="4BA710DB" w14:textId="77777777" w:rsidR="000201D1" w:rsidRPr="000201D1" w:rsidRDefault="000201D1" w:rsidP="006D4F16">
      <w:pPr>
        <w:spacing w:after="0" w:line="240" w:lineRule="auto"/>
        <w:rPr>
          <w:rFonts w:ascii="Arial" w:eastAsia="Cambria" w:hAnsi="Arial" w:cs="Arial"/>
          <w:lang w:eastAsia="en-US"/>
        </w:rPr>
      </w:pPr>
      <w:r w:rsidRPr="000201D1">
        <w:rPr>
          <w:rFonts w:ascii="Arial" w:eastAsia="Cambria" w:hAnsi="Arial" w:cs="Arial"/>
          <w:lang w:eastAsia="en-US"/>
        </w:rPr>
        <w:t>Telefon: +49 (0)3 41 / 678 65 32</w:t>
      </w:r>
    </w:p>
    <w:p w14:paraId="633E812A" w14:textId="77777777" w:rsidR="000201D1" w:rsidRPr="000201D1" w:rsidRDefault="000201D1" w:rsidP="006D4F16">
      <w:pPr>
        <w:spacing w:after="0" w:line="240" w:lineRule="auto"/>
        <w:rPr>
          <w:rFonts w:ascii="Arial" w:eastAsia="Cambria" w:hAnsi="Arial" w:cs="Arial"/>
          <w:lang w:eastAsia="en-US"/>
        </w:rPr>
      </w:pPr>
      <w:r w:rsidRPr="000201D1">
        <w:rPr>
          <w:rFonts w:ascii="Arial" w:eastAsia="Cambria" w:hAnsi="Arial" w:cs="Arial"/>
          <w:lang w:eastAsia="en-US"/>
        </w:rPr>
        <w:t xml:space="preserve">E-Mail: </w:t>
      </w:r>
      <w:hyperlink r:id="rId6" w:history="1">
        <w:r w:rsidRPr="000201D1">
          <w:rPr>
            <w:rStyle w:val="Hyperlink"/>
            <w:rFonts w:ascii="Arial" w:eastAsia="Cambria" w:hAnsi="Arial" w:cs="Arial"/>
            <w:lang w:eastAsia="en-US"/>
          </w:rPr>
          <w:t>c.lorenz@leipziger-messe.de</w:t>
        </w:r>
      </w:hyperlink>
      <w:r w:rsidRPr="000201D1">
        <w:rPr>
          <w:rFonts w:ascii="Arial" w:eastAsia="Cambria" w:hAnsi="Arial" w:cs="Arial"/>
          <w:lang w:eastAsia="en-US"/>
        </w:rPr>
        <w:t xml:space="preserve"> </w:t>
      </w:r>
    </w:p>
    <w:p w14:paraId="6FEE1FC4" w14:textId="77777777" w:rsidR="000201D1" w:rsidRPr="000201D1" w:rsidRDefault="000201D1" w:rsidP="006D4F16">
      <w:pPr>
        <w:spacing w:after="0" w:line="240" w:lineRule="auto"/>
        <w:rPr>
          <w:rFonts w:ascii="Arial" w:hAnsi="Arial" w:cs="Arial"/>
        </w:rPr>
      </w:pPr>
    </w:p>
    <w:p w14:paraId="1D45978B" w14:textId="77777777" w:rsidR="000201D1" w:rsidRPr="000201D1" w:rsidRDefault="000201D1" w:rsidP="006D4F16">
      <w:pPr>
        <w:spacing w:after="0" w:line="240" w:lineRule="auto"/>
        <w:rPr>
          <w:rFonts w:ascii="Arial" w:hAnsi="Arial" w:cs="Arial"/>
          <w:b/>
        </w:rPr>
      </w:pPr>
      <w:r w:rsidRPr="000201D1">
        <w:rPr>
          <w:rFonts w:ascii="Arial" w:hAnsi="Arial" w:cs="Arial"/>
          <w:b/>
        </w:rPr>
        <w:t>Weitere Informationen zu CAGGTUS Leipzig:</w:t>
      </w:r>
    </w:p>
    <w:p w14:paraId="11D3745C" w14:textId="77777777" w:rsidR="000201D1" w:rsidRPr="000201D1" w:rsidRDefault="009A1741" w:rsidP="006D4F16">
      <w:pPr>
        <w:spacing w:after="0" w:line="240" w:lineRule="auto"/>
        <w:rPr>
          <w:rFonts w:ascii="Arial" w:hAnsi="Arial" w:cs="Arial"/>
        </w:rPr>
      </w:pPr>
      <w:hyperlink r:id="rId7" w:history="1">
        <w:r w:rsidR="000201D1" w:rsidRPr="000201D1">
          <w:rPr>
            <w:rStyle w:val="Hyperlink"/>
            <w:rFonts w:ascii="Arial" w:hAnsi="Arial" w:cs="Arial"/>
          </w:rPr>
          <w:t>www.caggtus.de</w:t>
        </w:r>
      </w:hyperlink>
    </w:p>
    <w:p w14:paraId="78239E1F" w14:textId="77777777" w:rsidR="000201D1" w:rsidRPr="000201D1" w:rsidRDefault="009A1741" w:rsidP="006D4F16">
      <w:pPr>
        <w:spacing w:after="0" w:line="240" w:lineRule="auto"/>
        <w:rPr>
          <w:rFonts w:ascii="Arial" w:hAnsi="Arial" w:cs="Arial"/>
        </w:rPr>
      </w:pPr>
      <w:hyperlink r:id="rId8" w:history="1">
        <w:r w:rsidR="000201D1" w:rsidRPr="000201D1">
          <w:rPr>
            <w:rStyle w:val="Hyperlink"/>
            <w:rFonts w:ascii="Arial" w:hAnsi="Arial" w:cs="Arial"/>
          </w:rPr>
          <w:t>www.instagram.com/caggtusleipzig/</w:t>
        </w:r>
      </w:hyperlink>
    </w:p>
    <w:p w14:paraId="09760E04" w14:textId="77777777" w:rsidR="000201D1" w:rsidRDefault="009A1741" w:rsidP="006D4F16">
      <w:pPr>
        <w:spacing w:after="0" w:line="240" w:lineRule="auto"/>
        <w:rPr>
          <w:rFonts w:ascii="Arial" w:hAnsi="Arial" w:cs="Arial"/>
        </w:rPr>
      </w:pPr>
      <w:hyperlink r:id="rId9" w:history="1">
        <w:r w:rsidR="000201D1" w:rsidRPr="000201D1">
          <w:rPr>
            <w:rStyle w:val="Hyperlink"/>
            <w:rFonts w:ascii="Arial" w:hAnsi="Arial" w:cs="Arial"/>
          </w:rPr>
          <w:t>www.facebook.com/caggtusleipzig/</w:t>
        </w:r>
      </w:hyperlink>
    </w:p>
    <w:p w14:paraId="11046195" w14:textId="77777777" w:rsidR="006D4F16" w:rsidRPr="000201D1" w:rsidRDefault="009A1741" w:rsidP="006D4F16">
      <w:pPr>
        <w:spacing w:after="0" w:line="240" w:lineRule="auto"/>
        <w:rPr>
          <w:rStyle w:val="Hyperlink"/>
          <w:rFonts w:ascii="Arial" w:hAnsi="Arial" w:cs="Arial"/>
        </w:rPr>
      </w:pPr>
      <w:hyperlink r:id="rId10" w:history="1">
        <w:r w:rsidR="006D4F16" w:rsidRPr="006D4F16">
          <w:rPr>
            <w:rStyle w:val="Hyperlink"/>
            <w:rFonts w:ascii="Arial" w:hAnsi="Arial" w:cs="Arial"/>
          </w:rPr>
          <w:t>https://twitter.com/caggtusleipzig</w:t>
        </w:r>
      </w:hyperlink>
    </w:p>
    <w:p w14:paraId="70205875" w14:textId="77777777" w:rsidR="000201D1" w:rsidRDefault="000201D1" w:rsidP="006D4F16">
      <w:pPr>
        <w:spacing w:after="0" w:line="240" w:lineRule="auto"/>
        <w:rPr>
          <w:rFonts w:ascii="Arial" w:hAnsi="Arial" w:cs="Arial"/>
        </w:rPr>
      </w:pPr>
    </w:p>
    <w:p w14:paraId="23EE7DB6" w14:textId="77777777" w:rsidR="000201D1" w:rsidRPr="00174724" w:rsidRDefault="000201D1" w:rsidP="006D4F16">
      <w:pPr>
        <w:pStyle w:val="WW-VorformatierterText11"/>
        <w:widowControl/>
        <w:suppressAutoHyphens w:val="0"/>
        <w:rPr>
          <w:rFonts w:cs="Arial"/>
        </w:rPr>
      </w:pPr>
      <w:r w:rsidRPr="000201D1">
        <w:rPr>
          <w:rFonts w:cs="Arial"/>
          <w:b/>
        </w:rPr>
        <w:t xml:space="preserve">Logos und Bildmaterial zur CAGGTUS finden Sie hier: </w:t>
      </w:r>
      <w:hyperlink r:id="rId11" w:history="1">
        <w:r w:rsidRPr="00174724">
          <w:rPr>
            <w:rStyle w:val="Hyperlink"/>
            <w:rFonts w:cs="Arial"/>
          </w:rPr>
          <w:t>https://www.caggtus.de/de/medien/multimedia/</w:t>
        </w:r>
      </w:hyperlink>
    </w:p>
    <w:p w14:paraId="0F5976AD" w14:textId="77777777" w:rsidR="000201D1" w:rsidRPr="00924BB9" w:rsidRDefault="000201D1" w:rsidP="000201D1">
      <w:pPr>
        <w:spacing w:after="0" w:line="240" w:lineRule="auto"/>
        <w:jc w:val="both"/>
        <w:rPr>
          <w:rFonts w:ascii="Arial" w:hAnsi="Arial" w:cs="Arial"/>
        </w:rPr>
      </w:pPr>
    </w:p>
    <w:p w14:paraId="762A903A" w14:textId="77777777" w:rsidR="000201D1" w:rsidRPr="000201D1" w:rsidRDefault="000201D1" w:rsidP="000201D1">
      <w:pPr>
        <w:pStyle w:val="WW-VorformatierterText11"/>
        <w:spacing w:line="240" w:lineRule="auto"/>
        <w:jc w:val="both"/>
        <w:rPr>
          <w:rFonts w:cs="Arial"/>
        </w:rPr>
      </w:pPr>
    </w:p>
    <w:p w14:paraId="59EC08EA" w14:textId="77777777" w:rsidR="000201D1" w:rsidRPr="00E50735" w:rsidRDefault="000201D1">
      <w:pPr>
        <w:rPr>
          <w:rFonts w:ascii="Arial" w:hAnsi="Arial" w:cs="Arial"/>
        </w:rPr>
      </w:pPr>
    </w:p>
    <w:sectPr w:rsidR="000201D1" w:rsidRPr="00E50735" w:rsidSect="000201D1">
      <w:headerReference w:type="first" r:id="rId12"/>
      <w:pgSz w:w="11906" w:h="16838"/>
      <w:pgMar w:top="2268" w:right="1418" w:bottom="1985"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97421B" w14:textId="77777777" w:rsidR="000201D1" w:rsidRDefault="000201D1" w:rsidP="000201D1">
      <w:pPr>
        <w:spacing w:after="0" w:line="240" w:lineRule="auto"/>
      </w:pPr>
      <w:r>
        <w:separator/>
      </w:r>
    </w:p>
  </w:endnote>
  <w:endnote w:type="continuationSeparator" w:id="0">
    <w:p w14:paraId="7F3426F3" w14:textId="77777777" w:rsidR="000201D1" w:rsidRDefault="000201D1" w:rsidP="00020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EEA81" w14:textId="77777777" w:rsidR="000201D1" w:rsidRDefault="000201D1" w:rsidP="000201D1">
      <w:pPr>
        <w:spacing w:after="0" w:line="240" w:lineRule="auto"/>
      </w:pPr>
      <w:r>
        <w:separator/>
      </w:r>
    </w:p>
  </w:footnote>
  <w:footnote w:type="continuationSeparator" w:id="0">
    <w:p w14:paraId="4E50E446" w14:textId="77777777" w:rsidR="000201D1" w:rsidRDefault="000201D1" w:rsidP="00020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8BDD0" w14:textId="77777777" w:rsidR="000201D1" w:rsidRDefault="000201D1">
    <w:pPr>
      <w:pStyle w:val="Kopfzeile"/>
    </w:pPr>
    <w:r w:rsidRPr="004430C6">
      <w:rPr>
        <w:noProof/>
      </w:rPr>
      <w:drawing>
        <wp:anchor distT="0" distB="0" distL="114300" distR="114300" simplePos="0" relativeHeight="251661312" behindDoc="0" locked="0" layoutInCell="1" allowOverlap="1" wp14:anchorId="24690A65" wp14:editId="6CC08A72">
          <wp:simplePos x="0" y="0"/>
          <wp:positionH relativeFrom="margin">
            <wp:align>left</wp:align>
          </wp:positionH>
          <wp:positionV relativeFrom="paragraph">
            <wp:posOffset>531495</wp:posOffset>
          </wp:positionV>
          <wp:extent cx="2328545" cy="127635"/>
          <wp:effectExtent l="0" t="0" r="0" b="5715"/>
          <wp:wrapNone/>
          <wp:docPr id="6"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einfo.png"/>
                  <pic:cNvPicPr/>
                </pic:nvPicPr>
                <pic:blipFill>
                  <a:blip r:embed="rId1">
                    <a:extLst>
                      <a:ext uri="{28A0092B-C50C-407E-A947-70E740481C1C}">
                        <a14:useLocalDpi xmlns:a14="http://schemas.microsoft.com/office/drawing/2010/main" val="0"/>
                      </a:ext>
                    </a:extLst>
                  </a:blip>
                  <a:stretch>
                    <a:fillRect/>
                  </a:stretch>
                </pic:blipFill>
                <pic:spPr>
                  <a:xfrm>
                    <a:off x="0" y="0"/>
                    <a:ext cx="2328545" cy="127635"/>
                  </a:xfrm>
                  <a:prstGeom prst="rect">
                    <a:avLst/>
                  </a:prstGeom>
                  <a:extLst>
                    <a:ext uri="{FAA26D3D-D897-4be2-8F04-BA451C77F1D7}">
                      <ma14:placeholder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318C3BBD" wp14:editId="6BDC931B">
          <wp:simplePos x="0" y="0"/>
          <wp:positionH relativeFrom="page">
            <wp:align>right</wp:align>
          </wp:positionH>
          <wp:positionV relativeFrom="paragraph">
            <wp:posOffset>-457835</wp:posOffset>
          </wp:positionV>
          <wp:extent cx="7570800" cy="107100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_Master_Neutral.t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70800" cy="10710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505"/>
    <w:rsid w:val="000201D1"/>
    <w:rsid w:val="00036B53"/>
    <w:rsid w:val="000A2398"/>
    <w:rsid w:val="001D1505"/>
    <w:rsid w:val="001F30B1"/>
    <w:rsid w:val="00375446"/>
    <w:rsid w:val="003F2006"/>
    <w:rsid w:val="004F79F9"/>
    <w:rsid w:val="005C2B42"/>
    <w:rsid w:val="00683F40"/>
    <w:rsid w:val="006D4F16"/>
    <w:rsid w:val="00707168"/>
    <w:rsid w:val="00845A67"/>
    <w:rsid w:val="008A4E6C"/>
    <w:rsid w:val="009A1741"/>
    <w:rsid w:val="00A33C6A"/>
    <w:rsid w:val="00AB7AF8"/>
    <w:rsid w:val="00DF78A8"/>
    <w:rsid w:val="00E23E9F"/>
    <w:rsid w:val="00E31E39"/>
    <w:rsid w:val="00E50735"/>
    <w:rsid w:val="00EA6D6E"/>
    <w:rsid w:val="00F54400"/>
    <w:rsid w:val="00FA2C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5CA8"/>
  <w15:chartTrackingRefBased/>
  <w15:docId w15:val="{6A816372-C7A2-4883-A65D-602B3CE3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WW-VorformatierterText11">
    <w:name w:val="WW-Vorformatierter Text11"/>
    <w:basedOn w:val="Standard"/>
    <w:rsid w:val="000201D1"/>
    <w:pPr>
      <w:widowControl w:val="0"/>
      <w:suppressAutoHyphens/>
      <w:spacing w:after="0" w:line="280" w:lineRule="atLeast"/>
    </w:pPr>
    <w:rPr>
      <w:rFonts w:ascii="Arial" w:eastAsia="Courier New" w:hAnsi="Arial" w:cs="Times New Roman"/>
      <w:bCs/>
      <w:szCs w:val="20"/>
      <w:lang w:eastAsia="de-DE"/>
    </w:rPr>
  </w:style>
  <w:style w:type="character" w:styleId="Hyperlink">
    <w:name w:val="Hyperlink"/>
    <w:rsid w:val="000201D1"/>
    <w:rPr>
      <w:color w:val="0000FF"/>
      <w:u w:val="single"/>
    </w:rPr>
  </w:style>
  <w:style w:type="character" w:styleId="NichtaufgelsteErwhnung">
    <w:name w:val="Unresolved Mention"/>
    <w:basedOn w:val="Absatz-Standardschriftart"/>
    <w:uiPriority w:val="99"/>
    <w:semiHidden/>
    <w:unhideWhenUsed/>
    <w:rsid w:val="000201D1"/>
    <w:rPr>
      <w:color w:val="605E5C"/>
      <w:shd w:val="clear" w:color="auto" w:fill="E1DFDD"/>
    </w:rPr>
  </w:style>
  <w:style w:type="paragraph" w:styleId="Kopfzeile">
    <w:name w:val="header"/>
    <w:basedOn w:val="Standard"/>
    <w:link w:val="KopfzeileZchn"/>
    <w:uiPriority w:val="99"/>
    <w:unhideWhenUsed/>
    <w:rsid w:val="000201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201D1"/>
  </w:style>
  <w:style w:type="paragraph" w:styleId="Fuzeile">
    <w:name w:val="footer"/>
    <w:basedOn w:val="Standard"/>
    <w:link w:val="FuzeileZchn"/>
    <w:uiPriority w:val="99"/>
    <w:unhideWhenUsed/>
    <w:rsid w:val="000201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201D1"/>
  </w:style>
  <w:style w:type="character" w:styleId="BesuchterLink">
    <w:name w:val="FollowedHyperlink"/>
    <w:basedOn w:val="Absatz-Standardschriftart"/>
    <w:uiPriority w:val="99"/>
    <w:semiHidden/>
    <w:unhideWhenUsed/>
    <w:rsid w:val="006D4F16"/>
    <w:rPr>
      <w:color w:val="954F72" w:themeColor="followedHyperlink"/>
      <w:u w:val="single"/>
    </w:rPr>
  </w:style>
  <w:style w:type="character" w:styleId="Kommentarzeichen">
    <w:name w:val="annotation reference"/>
    <w:basedOn w:val="Absatz-Standardschriftart"/>
    <w:uiPriority w:val="99"/>
    <w:semiHidden/>
    <w:unhideWhenUsed/>
    <w:rsid w:val="00375446"/>
    <w:rPr>
      <w:sz w:val="16"/>
      <w:szCs w:val="16"/>
    </w:rPr>
  </w:style>
  <w:style w:type="paragraph" w:styleId="Kommentartext">
    <w:name w:val="annotation text"/>
    <w:basedOn w:val="Standard"/>
    <w:link w:val="KommentartextZchn"/>
    <w:uiPriority w:val="99"/>
    <w:semiHidden/>
    <w:unhideWhenUsed/>
    <w:rsid w:val="0037544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75446"/>
    <w:rPr>
      <w:sz w:val="20"/>
      <w:szCs w:val="20"/>
    </w:rPr>
  </w:style>
  <w:style w:type="paragraph" w:styleId="Kommentarthema">
    <w:name w:val="annotation subject"/>
    <w:basedOn w:val="Kommentartext"/>
    <w:next w:val="Kommentartext"/>
    <w:link w:val="KommentarthemaZchn"/>
    <w:uiPriority w:val="99"/>
    <w:semiHidden/>
    <w:unhideWhenUsed/>
    <w:rsid w:val="00375446"/>
    <w:rPr>
      <w:b/>
      <w:bCs/>
    </w:rPr>
  </w:style>
  <w:style w:type="character" w:customStyle="1" w:styleId="KommentarthemaZchn">
    <w:name w:val="Kommentarthema Zchn"/>
    <w:basedOn w:val="KommentartextZchn"/>
    <w:link w:val="Kommentarthema"/>
    <w:uiPriority w:val="99"/>
    <w:semiHidden/>
    <w:rsid w:val="00375446"/>
    <w:rPr>
      <w:b/>
      <w:bCs/>
      <w:sz w:val="20"/>
      <w:szCs w:val="20"/>
    </w:rPr>
  </w:style>
  <w:style w:type="paragraph" w:styleId="Sprechblasentext">
    <w:name w:val="Balloon Text"/>
    <w:basedOn w:val="Standard"/>
    <w:link w:val="SprechblasentextZchn"/>
    <w:uiPriority w:val="99"/>
    <w:semiHidden/>
    <w:unhideWhenUsed/>
    <w:rsid w:val="003754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54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caggtusleipzi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aggtus.de"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lorenz@leipziger-messe.de" TargetMode="External"/><Relationship Id="rId11" Type="http://schemas.openxmlformats.org/officeDocument/2006/relationships/hyperlink" Target="https://www.caggtus.de/de/medien/multimedia/" TargetMode="External"/><Relationship Id="rId5" Type="http://schemas.openxmlformats.org/officeDocument/2006/relationships/endnotes" Target="endnotes.xml"/><Relationship Id="rId10" Type="http://schemas.openxmlformats.org/officeDocument/2006/relationships/hyperlink" Target="https://twitter.com/caggtusleipzig" TargetMode="External"/><Relationship Id="rId4" Type="http://schemas.openxmlformats.org/officeDocument/2006/relationships/footnotes" Target="footnotes.xml"/><Relationship Id="rId9" Type="http://schemas.openxmlformats.org/officeDocument/2006/relationships/hyperlink" Target="http://www.facebook.com/caggtusleipzi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B258EA5E.dotm</Template>
  <TotalTime>0</TotalTime>
  <Pages>3</Pages>
  <Words>1173</Words>
  <Characters>7392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Lorenz</dc:creator>
  <cp:keywords/>
  <dc:description/>
  <cp:lastModifiedBy>Carsten Lorenz</cp:lastModifiedBy>
  <cp:revision>11</cp:revision>
  <dcterms:created xsi:type="dcterms:W3CDTF">2024-03-13T09:47:00Z</dcterms:created>
  <dcterms:modified xsi:type="dcterms:W3CDTF">2024-03-19T08:35:00Z</dcterms:modified>
</cp:coreProperties>
</file>